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E541" w14:textId="77777777" w:rsidR="00EE185E" w:rsidRDefault="00EE185E" w:rsidP="00EE185E">
      <w:r>
        <w:rPr>
          <w:noProof/>
        </w:rPr>
        <w:drawing>
          <wp:anchor distT="0" distB="0" distL="114300" distR="114300" simplePos="0" relativeHeight="251677696" behindDoc="1" locked="0" layoutInCell="1" allowOverlap="1" wp14:anchorId="76A2E8BF" wp14:editId="62C7D7ED">
            <wp:simplePos x="0" y="0"/>
            <wp:positionH relativeFrom="page">
              <wp:posOffset>-106326</wp:posOffset>
            </wp:positionH>
            <wp:positionV relativeFrom="page">
              <wp:posOffset>21265</wp:posOffset>
            </wp:positionV>
            <wp:extent cx="10121265" cy="7846529"/>
            <wp:effectExtent l="0" t="0" r="0" b="2540"/>
            <wp:wrapNone/>
            <wp:docPr id="1819143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r:link="rId6">
                      <a:lum bright="70000" contrast="-70000"/>
                      <a:extLst>
                        <a:ext uri="{28A0092B-C50C-407E-A947-70E740481C1C}">
                          <a14:useLocalDpi xmlns:a14="http://schemas.microsoft.com/office/drawing/2010/main" val="0"/>
                        </a:ext>
                      </a:extLst>
                    </a:blip>
                    <a:srcRect/>
                    <a:stretch>
                      <a:fillRect/>
                    </a:stretch>
                  </pic:blipFill>
                  <pic:spPr bwMode="auto">
                    <a:xfrm>
                      <a:off x="0" y="0"/>
                      <a:ext cx="10130610" cy="78537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336" behindDoc="0" locked="0" layoutInCell="1" allowOverlap="1" wp14:anchorId="27B398B5" wp14:editId="2FF62A07">
                <wp:simplePos x="0" y="0"/>
                <wp:positionH relativeFrom="page">
                  <wp:posOffset>615315</wp:posOffset>
                </wp:positionH>
                <wp:positionV relativeFrom="page">
                  <wp:posOffset>548005</wp:posOffset>
                </wp:positionV>
                <wp:extent cx="2130425" cy="383540"/>
                <wp:effectExtent l="0" t="0" r="0" b="1905"/>
                <wp:wrapNone/>
                <wp:docPr id="117928936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8A7839" w14:textId="77777777" w:rsidR="00EE185E" w:rsidRPr="00EE185E" w:rsidRDefault="00EE185E" w:rsidP="00EE185E">
                            <w:pPr>
                              <w:pStyle w:val="Heading4"/>
                              <w:jc w:val="center"/>
                              <w:rPr>
                                <w:b/>
                                <w:bCs/>
                                <w:sz w:val="36"/>
                                <w:szCs w:val="36"/>
                              </w:rPr>
                            </w:pPr>
                            <w:r w:rsidRPr="00EE185E">
                              <w:rPr>
                                <w:b/>
                                <w:bCs/>
                                <w:sz w:val="36"/>
                                <w:szCs w:val="36"/>
                              </w:rPr>
                              <w:t>Water Facts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398B5" id="_x0000_t202" coordsize="21600,21600" o:spt="202" path="m,l,21600r21600,l21600,xe">
                <v:stroke joinstyle="miter"/>
                <v:path gradientshapeok="t" o:connecttype="rect"/>
              </v:shapetype>
              <v:shape id="Text Box 19" o:spid="_x0000_s1026" type="#_x0000_t202" style="position:absolute;left:0;text-align:left;margin-left:48.45pt;margin-top:43.15pt;width:167.75pt;height:30.2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" filled="f" stroked="f" strokeweight="0" insetpen="t">
                <o:lock v:ext="edit" shapetype="t"/>
                <v:textbox style="mso-fit-shape-to-text:t" inset="2.85pt,2.85pt,2.85pt,2.85pt">
                  <w:txbxContent>
                    <w:p w14:paraId="3A8A7839" w14:textId="77777777" w:rsidR="00EE185E" w:rsidRPr="00EE185E" w:rsidRDefault="00EE185E" w:rsidP="00EE185E">
                      <w:pPr>
                        <w:pStyle w:val="Heading4"/>
                        <w:jc w:val="center"/>
                        <w:rPr>
                          <w:b/>
                          <w:bCs/>
                          <w:sz w:val="36"/>
                          <w:szCs w:val="36"/>
                        </w:rPr>
                      </w:pPr>
                      <w:r w:rsidRPr="00EE185E">
                        <w:rPr>
                          <w:b/>
                          <w:bCs/>
                          <w:sz w:val="36"/>
                          <w:szCs w:val="36"/>
                        </w:rPr>
                        <w:t>Water Facts</w:t>
                      </w:r>
                    </w:p>
                  </w:txbxContent>
                </v:textbox>
                <w10:wrap anchorx="page" anchory="page"/>
              </v:shape>
            </w:pict>
          </mc:Fallback>
        </mc:AlternateContent>
      </w:r>
      <w:r>
        <w:rPr>
          <w:noProof/>
        </w:rPr>
        <mc:AlternateContent>
          <mc:Choice Requires="wps">
            <w:drawing>
              <wp:anchor distT="36576" distB="36576" distL="36576" distR="36576" simplePos="0" relativeHeight="251663360" behindDoc="0" locked="0" layoutInCell="1" allowOverlap="1" wp14:anchorId="11B712F5" wp14:editId="375EEE43">
                <wp:simplePos x="0" y="0"/>
                <wp:positionH relativeFrom="page">
                  <wp:posOffset>7259955</wp:posOffset>
                </wp:positionH>
                <wp:positionV relativeFrom="page">
                  <wp:posOffset>661035</wp:posOffset>
                </wp:positionV>
                <wp:extent cx="2139950" cy="1123950"/>
                <wp:effectExtent l="1905" t="3810" r="1270" b="0"/>
                <wp:wrapNone/>
                <wp:docPr id="4822634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123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7FF604" w14:textId="77777777" w:rsidR="00EE185E" w:rsidRPr="00EE185E" w:rsidRDefault="00EE185E" w:rsidP="00EE185E">
                            <w:pPr>
                              <w:pStyle w:val="CompanyName"/>
                              <w:rPr>
                                <w:rFonts w:ascii="Arial" w:hAnsi="Arial"/>
                                <w:b/>
                              </w:rPr>
                            </w:pPr>
                            <w:r w:rsidRPr="00EE185E">
                              <w:rPr>
                                <w:rFonts w:ascii="Arial" w:hAnsi="Arial"/>
                                <w:b/>
                              </w:rPr>
                              <w:t>Public Water System Annual Report*</w:t>
                            </w:r>
                          </w:p>
                          <w:p w14:paraId="290DE3E0" w14:textId="34509126" w:rsidR="00EE185E" w:rsidRPr="00EE185E" w:rsidRDefault="00EE185E" w:rsidP="00EE185E">
                            <w:pPr>
                              <w:pStyle w:val="CompanyName"/>
                              <w:rPr>
                                <w:rFonts w:ascii="Arial" w:hAnsi="Arial"/>
                                <w:b/>
                              </w:rPr>
                            </w:pPr>
                            <w:r w:rsidRPr="00EE185E">
                              <w:rPr>
                                <w:rFonts w:ascii="Arial" w:hAnsi="Arial"/>
                                <w:b/>
                              </w:rPr>
                              <w:t>-2024-</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712F5" id="Text Box 18" o:spid="_x0000_s1027" type="#_x0000_t202" style="position:absolute;left:0;text-align:left;margin-left:571.65pt;margin-top:52.05pt;width:168.5pt;height:88.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" filled="f" stroked="f" strokeweight="0" insetpen="t">
                <o:lock v:ext="edit" shapetype="t"/>
                <v:textbox style="mso-fit-shape-to-text:t" inset="2.85pt,2.85pt,2.85pt,2.85pt">
                  <w:txbxContent>
                    <w:p w14:paraId="557FF604" w14:textId="77777777" w:rsidR="00EE185E" w:rsidRPr="00EE185E" w:rsidRDefault="00EE185E" w:rsidP="00EE185E">
                      <w:pPr>
                        <w:pStyle w:val="CompanyName"/>
                        <w:rPr>
                          <w:rFonts w:ascii="Arial" w:hAnsi="Arial"/>
                          <w:b/>
                        </w:rPr>
                      </w:pPr>
                      <w:r w:rsidRPr="00EE185E">
                        <w:rPr>
                          <w:rFonts w:ascii="Arial" w:hAnsi="Arial"/>
                          <w:b/>
                        </w:rPr>
                        <w:t>Public Water System Annual Report*</w:t>
                      </w:r>
                    </w:p>
                    <w:p w14:paraId="290DE3E0" w14:textId="34509126" w:rsidR="00EE185E" w:rsidRPr="00EE185E" w:rsidRDefault="00EE185E" w:rsidP="00EE185E">
                      <w:pPr>
                        <w:pStyle w:val="CompanyName"/>
                        <w:rPr>
                          <w:rFonts w:ascii="Arial" w:hAnsi="Arial"/>
                          <w:b/>
                        </w:rPr>
                      </w:pPr>
                      <w:r w:rsidRPr="00EE185E">
                        <w:rPr>
                          <w:rFonts w:ascii="Arial" w:hAnsi="Arial"/>
                          <w:b/>
                        </w:rPr>
                        <w:t>-2024-</w:t>
                      </w:r>
                    </w:p>
                  </w:txbxContent>
                </v:textbox>
                <w10:wrap anchorx="page" anchory="page"/>
              </v:shape>
            </w:pict>
          </mc:Fallback>
        </mc:AlternateContent>
      </w:r>
    </w:p>
    <w:p w14:paraId="1EEBC5AF" w14:textId="77777777" w:rsidR="00EE185E" w:rsidRDefault="00EE185E" w:rsidP="00EE185E">
      <w:pPr>
        <w:tabs>
          <w:tab w:val="left" w:pos="9555"/>
        </w:tabs>
      </w:pPr>
      <w:r w:rsidRPr="008534D6">
        <w:rPr>
          <w:noProof/>
          <w:color w:val="CC99FF"/>
        </w:rPr>
        <mc:AlternateContent>
          <mc:Choice Requires="wpg">
            <w:drawing>
              <wp:anchor distT="0" distB="0" distL="114300" distR="114300" simplePos="0" relativeHeight="251665408" behindDoc="0" locked="0" layoutInCell="1" allowOverlap="1" wp14:anchorId="4FE74F17" wp14:editId="77D1FB85">
                <wp:simplePos x="0" y="0"/>
                <wp:positionH relativeFrom="page">
                  <wp:posOffset>598170</wp:posOffset>
                </wp:positionH>
                <wp:positionV relativeFrom="page">
                  <wp:posOffset>961390</wp:posOffset>
                </wp:positionV>
                <wp:extent cx="2130425" cy="82550"/>
                <wp:effectExtent l="0" t="0" r="0" b="3810"/>
                <wp:wrapNone/>
                <wp:docPr id="197960250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1929444207" name="Rectangle 9"/>
                        <wps:cNvSpPr>
                          <a:spLocks noChangeArrowheads="1" noChangeShapeType="1"/>
                        </wps:cNvSpPr>
                        <wps:spPr bwMode="auto">
                          <a:xfrm>
                            <a:off x="18434304" y="20116800"/>
                            <a:ext cx="71018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04426531" name="Rectangle 10"/>
                        <wps:cNvSpPr>
                          <a:spLocks noChangeArrowheads="1" noChangeShapeType="1"/>
                        </wps:cNvSpPr>
                        <wps:spPr bwMode="auto">
                          <a:xfrm>
                            <a:off x="19144488" y="20116800"/>
                            <a:ext cx="710184" cy="82296"/>
                          </a:xfrm>
                          <a:prstGeom prst="rect">
                            <a:avLst/>
                          </a:prstGeom>
                          <a:solidFill>
                            <a:srgbClr val="548DD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5361047" name="Rectangle 11"/>
                        <wps:cNvSpPr>
                          <a:spLocks noChangeArrowheads="1" noChangeShapeType="1"/>
                        </wps:cNvSpPr>
                        <wps:spPr bwMode="auto">
                          <a:xfrm>
                            <a:off x="19854672" y="20116800"/>
                            <a:ext cx="71018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9A0A7" id="Group 17" o:spid="_x0000_s1026" style="position:absolute;margin-left:47.1pt;margin-top:75.7pt;width:167.75pt;height:6.5pt;z-index:251665408;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">
                <v:rect id="Rectangle 9"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" fillcolor="#1f497d" stroked="f" strokeweight="0" insetpen="t">
                  <v:shadow color="#ccc"/>
                  <o:lock v:ext="edit" shapetype="t"/>
                  <v:textbox inset="2.88pt,2.88pt,2.88pt,2.88pt"/>
                </v:rect>
                <v:rect id="Rectangle 10"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" fillcolor="#548dd4" stroked="f" strokeweight="0" insetpen="t">
                  <v:shadow color="#ccc"/>
                  <o:lock v:ext="edit" shapetype="t"/>
                  <v:textbox inset="2.88pt,2.88pt,2.88pt,2.88pt"/>
                </v:rect>
                <v:rect id="Rectangle 11"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" fillcolor="#1f497d" stroked="f" strokeweight="0" insetpen="t">
                  <v:shadow color="#ccc"/>
                  <o:lock v:ext="edit" shapetype="t"/>
                  <v:textbox inset="2.88pt,2.88pt,2.88pt,2.88pt"/>
                </v:rect>
                <w10:wrap anchorx="page" anchory="page"/>
              </v:group>
            </w:pict>
          </mc:Fallback>
        </mc:AlternateContent>
      </w:r>
      <w:r>
        <w:tab/>
      </w:r>
    </w:p>
    <w:p w14:paraId="560B8099" w14:textId="77777777" w:rsidR="00EE185E" w:rsidRDefault="00EE185E" w:rsidP="00EE185E">
      <w:pPr>
        <w:tabs>
          <w:tab w:val="left" w:pos="5576"/>
        </w:tabs>
      </w:pPr>
      <w:r>
        <w:tab/>
      </w:r>
    </w:p>
    <w:p w14:paraId="12514600" w14:textId="77777777" w:rsidR="00EE185E" w:rsidRDefault="00EE185E" w:rsidP="00EE185E">
      <w:pPr>
        <w:tabs>
          <w:tab w:val="left" w:pos="12195"/>
        </w:tabs>
      </w:pPr>
      <w:r>
        <w:rPr>
          <w:noProof/>
        </w:rPr>
        <mc:AlternateContent>
          <mc:Choice Requires="wpg">
            <w:drawing>
              <wp:anchor distT="0" distB="0" distL="114300" distR="114300" simplePos="0" relativeHeight="251669504" behindDoc="0" locked="0" layoutInCell="1" allowOverlap="1" wp14:anchorId="4DAB192C" wp14:editId="37F19091">
                <wp:simplePos x="0" y="0"/>
                <wp:positionH relativeFrom="page">
                  <wp:posOffset>7235190</wp:posOffset>
                </wp:positionH>
                <wp:positionV relativeFrom="page">
                  <wp:posOffset>1836420</wp:posOffset>
                </wp:positionV>
                <wp:extent cx="2130425" cy="82550"/>
                <wp:effectExtent l="0" t="0" r="0" b="0"/>
                <wp:wrapNone/>
                <wp:docPr id="58125747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914324154" name="Rectangle 19"/>
                        <wps:cNvSpPr>
                          <a:spLocks noChangeArrowheads="1" noChangeShapeType="1"/>
                        </wps:cNvSpPr>
                        <wps:spPr bwMode="auto">
                          <a:xfrm>
                            <a:off x="18434304" y="20116800"/>
                            <a:ext cx="71018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03379047" name="Rectangle 20"/>
                        <wps:cNvSpPr>
                          <a:spLocks noChangeArrowheads="1" noChangeShapeType="1"/>
                        </wps:cNvSpPr>
                        <wps:spPr bwMode="auto">
                          <a:xfrm>
                            <a:off x="19144488" y="20116800"/>
                            <a:ext cx="710184" cy="82296"/>
                          </a:xfrm>
                          <a:prstGeom prst="rect">
                            <a:avLst/>
                          </a:prstGeom>
                          <a:solidFill>
                            <a:srgbClr val="548DD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84986471" name="Rectangle 21"/>
                        <wps:cNvSpPr>
                          <a:spLocks noChangeArrowheads="1" noChangeShapeType="1"/>
                        </wps:cNvSpPr>
                        <wps:spPr bwMode="auto">
                          <a:xfrm>
                            <a:off x="19854672" y="20116800"/>
                            <a:ext cx="71018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FFB1" id="Group 16" o:spid="_x0000_s1026" style="position:absolute;margin-left:569.7pt;margin-top:144.6pt;width:167.75pt;height:6.5pt;z-index:251669504;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">
                <v:rect id="Rectangle 19"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" fillcolor="#1f497d" stroked="f" strokeweight="0" insetpen="t">
                  <v:shadow color="#ccc"/>
                  <o:lock v:ext="edit" shapetype="t"/>
                  <v:textbox inset="2.88pt,2.88pt,2.88pt,2.88pt"/>
                </v:rect>
                <v:rect id="Rectangle 20"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" fillcolor="#548dd4" stroked="f" strokeweight="0" insetpen="t">
                  <v:shadow color="#ccc"/>
                  <o:lock v:ext="edit" shapetype="t"/>
                  <v:textbox inset="2.88pt,2.88pt,2.88pt,2.88pt"/>
                </v:rect>
                <v:rect id="Rectangle 21"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" fillcolor="#1f497d" stroked="f" strokeweight="0" insetpen="t">
                  <v:shadow color="#ccc"/>
                  <o:lock v:ext="edit" shapetype="t"/>
                  <v:textbox inset="2.88pt,2.88pt,2.88pt,2.88pt"/>
                </v:rect>
                <w10:wrap anchorx="page" anchory="page"/>
              </v:group>
            </w:pict>
          </mc:Fallback>
        </mc:AlternateContent>
      </w:r>
      <w:r>
        <w:t xml:space="preserve">      </w:t>
      </w:r>
    </w:p>
    <w:p w14:paraId="52F72E5D" w14:textId="77777777" w:rsidR="00EE185E" w:rsidRDefault="00EE185E" w:rsidP="00EE185E">
      <w:pPr>
        <w:tabs>
          <w:tab w:val="left" w:pos="5073"/>
        </w:tabs>
      </w:pPr>
      <w:r>
        <w:tab/>
      </w:r>
    </w:p>
    <w:p w14:paraId="6FBA80BF" w14:textId="10EECE8C" w:rsidR="00EE185E" w:rsidRDefault="00545C8B" w:rsidP="00EE185E">
      <w:pPr>
        <w:rPr>
          <w:noProof/>
        </w:rPr>
      </w:pPr>
      <w:r>
        <w:rPr>
          <w:noProof/>
        </w:rPr>
        <w:drawing>
          <wp:anchor distT="0" distB="0" distL="114300" distR="114300" simplePos="0" relativeHeight="251674624" behindDoc="0" locked="0" layoutInCell="1" allowOverlap="1" wp14:anchorId="4BD129B8" wp14:editId="50A402DA">
            <wp:simplePos x="0" y="0"/>
            <wp:positionH relativeFrom="column">
              <wp:posOffset>786765</wp:posOffset>
            </wp:positionH>
            <wp:positionV relativeFrom="paragraph">
              <wp:posOffset>555625</wp:posOffset>
            </wp:positionV>
            <wp:extent cx="1714500" cy="1143000"/>
            <wp:effectExtent l="0" t="0" r="0" b="0"/>
            <wp:wrapNone/>
            <wp:docPr id="17731336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33634" name="Picture 12"/>
                    <pic:cNvPicPr>
                      <a:picLocks noChangeAspect="1" noChangeArrowheads="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85E">
        <w:rPr>
          <w:noProof/>
        </w:rPr>
        <mc:AlternateContent>
          <mc:Choice Requires="wps">
            <w:drawing>
              <wp:anchor distT="36576" distB="36576" distL="36576" distR="36576" simplePos="0" relativeHeight="251660288" behindDoc="0" locked="0" layoutInCell="1" allowOverlap="1" wp14:anchorId="4943CD83" wp14:editId="492FF554">
                <wp:simplePos x="0" y="0"/>
                <wp:positionH relativeFrom="page">
                  <wp:posOffset>3714750</wp:posOffset>
                </wp:positionH>
                <wp:positionV relativeFrom="page">
                  <wp:posOffset>6317615</wp:posOffset>
                </wp:positionV>
                <wp:extent cx="2828925" cy="1211580"/>
                <wp:effectExtent l="0" t="2540" r="0" b="0"/>
                <wp:wrapNone/>
                <wp:docPr id="112489588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28925"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5DD4A5" w14:textId="77777777" w:rsidR="00EE185E" w:rsidRDefault="00EE185E" w:rsidP="00EE185E">
                            <w:pPr>
                              <w:pStyle w:val="Address2"/>
                            </w:pPr>
                            <w:r>
                              <w:t>Vince Hiebert, Manager (204) 685-2211</w:t>
                            </w:r>
                          </w:p>
                          <w:p w14:paraId="25B39C5A" w14:textId="77777777" w:rsidR="00EE185E" w:rsidRDefault="00EE185E" w:rsidP="00EE185E">
                            <w:pPr>
                              <w:pStyle w:val="Address2"/>
                            </w:pPr>
                          </w:p>
                          <w:p w14:paraId="7681FD70" w14:textId="77777777" w:rsidR="00EE185E" w:rsidRPr="00F524D2" w:rsidRDefault="00EE185E" w:rsidP="00EE185E">
                            <w:pPr>
                              <w:pStyle w:val="Address2"/>
                              <w:rPr>
                                <w:color w:val="FF0000"/>
                                <w:u w:val="single"/>
                              </w:rPr>
                            </w:pPr>
                            <w:r w:rsidRPr="00F524D2">
                              <w:rPr>
                                <w:color w:val="FF0000"/>
                                <w:u w:val="single"/>
                              </w:rPr>
                              <w:t>YHRC Emergency Numbers</w:t>
                            </w:r>
                          </w:p>
                          <w:p w14:paraId="73E49C3C" w14:textId="77777777" w:rsidR="00EE185E" w:rsidRDefault="00EE185E" w:rsidP="00EE185E">
                            <w:pPr>
                              <w:pStyle w:val="Address2"/>
                            </w:pPr>
                            <w:r w:rsidRPr="00F524D2">
                              <w:rPr>
                                <w:u w:val="single"/>
                              </w:rPr>
                              <w:t>(</w:t>
                            </w:r>
                            <w:r>
                              <w:t>204) 871-2425 (North Norfolk)</w:t>
                            </w:r>
                          </w:p>
                          <w:p w14:paraId="244A8F07" w14:textId="77777777" w:rsidR="00EE185E" w:rsidRDefault="00EE185E" w:rsidP="00EE185E">
                            <w:pPr>
                              <w:pStyle w:val="Address2"/>
                            </w:pPr>
                            <w:r>
                              <w:t>(431) 554-2332 (Westlake-Gladstone)</w:t>
                            </w:r>
                          </w:p>
                          <w:p w14:paraId="5B5DC24E" w14:textId="77777777" w:rsidR="00EE185E" w:rsidRPr="00555E4B" w:rsidRDefault="00EE185E" w:rsidP="00EE185E">
                            <w:pPr>
                              <w:pStyle w:val="Address2"/>
                            </w:pPr>
                            <w:r>
                              <w:t>(204) 841-3742 (Glenella-Lansdowne)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3CD83" id="Text Box 15" o:spid="_x0000_s1028" type="#_x0000_t202" style="position:absolute;left:0;text-align:left;margin-left:292.5pt;margin-top:497.45pt;width:222.75pt;height:95.4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" filled="f" stroked="f" strokeweight="0" insetpen="t">
                <o:lock v:ext="edit" shapetype="t"/>
                <v:textbox inset="2.85pt,2.85pt,2.85pt,2.85pt">
                  <w:txbxContent>
                    <w:p w14:paraId="375DD4A5" w14:textId="77777777" w:rsidR="00EE185E" w:rsidRDefault="00EE185E" w:rsidP="00EE185E">
                      <w:pPr>
                        <w:pStyle w:val="Address2"/>
                      </w:pPr>
                      <w:r>
                        <w:t>Vince Hiebert, Manager (204) 685-2211</w:t>
                      </w:r>
                    </w:p>
                    <w:p w14:paraId="25B39C5A" w14:textId="77777777" w:rsidR="00EE185E" w:rsidRDefault="00EE185E" w:rsidP="00EE185E">
                      <w:pPr>
                        <w:pStyle w:val="Address2"/>
                      </w:pPr>
                    </w:p>
                    <w:p w14:paraId="7681FD70" w14:textId="77777777" w:rsidR="00EE185E" w:rsidRPr="00F524D2" w:rsidRDefault="00EE185E" w:rsidP="00EE185E">
                      <w:pPr>
                        <w:pStyle w:val="Address2"/>
                        <w:rPr>
                          <w:color w:val="FF0000"/>
                          <w:u w:val="single"/>
                        </w:rPr>
                      </w:pPr>
                      <w:r w:rsidRPr="00F524D2">
                        <w:rPr>
                          <w:color w:val="FF0000"/>
                          <w:u w:val="single"/>
                        </w:rPr>
                        <w:t>YHRC Emergency Numbers</w:t>
                      </w:r>
                    </w:p>
                    <w:p w14:paraId="73E49C3C" w14:textId="77777777" w:rsidR="00EE185E" w:rsidRDefault="00EE185E" w:rsidP="00EE185E">
                      <w:pPr>
                        <w:pStyle w:val="Address2"/>
                      </w:pPr>
                      <w:r w:rsidRPr="00F524D2">
                        <w:rPr>
                          <w:u w:val="single"/>
                        </w:rPr>
                        <w:t>(</w:t>
                      </w:r>
                      <w:r>
                        <w:t>204) 871-2425 (North Norfolk)</w:t>
                      </w:r>
                    </w:p>
                    <w:p w14:paraId="244A8F07" w14:textId="77777777" w:rsidR="00EE185E" w:rsidRDefault="00EE185E" w:rsidP="00EE185E">
                      <w:pPr>
                        <w:pStyle w:val="Address2"/>
                      </w:pPr>
                      <w:r>
                        <w:t>(431) 554-2332 (Westlake-Gladstone)</w:t>
                      </w:r>
                    </w:p>
                    <w:p w14:paraId="5B5DC24E" w14:textId="77777777" w:rsidR="00EE185E" w:rsidRPr="00555E4B" w:rsidRDefault="00EE185E" w:rsidP="00EE185E">
                      <w:pPr>
                        <w:pStyle w:val="Address2"/>
                      </w:pPr>
                      <w:r>
                        <w:t>(204) 841-3742 (Glenella-Lansdowne)</w:t>
                      </w:r>
                    </w:p>
                  </w:txbxContent>
                </v:textbox>
                <w10:wrap anchorx="page" anchory="page"/>
              </v:shape>
            </w:pict>
          </mc:Fallback>
        </mc:AlternateContent>
      </w:r>
      <w:r w:rsidR="00EE185E">
        <w:rPr>
          <w:noProof/>
        </w:rPr>
        <w:drawing>
          <wp:anchor distT="0" distB="0" distL="114300" distR="114300" simplePos="0" relativeHeight="251676672" behindDoc="0" locked="0" layoutInCell="1" allowOverlap="1" wp14:anchorId="4FE37015" wp14:editId="3E5BE389">
            <wp:simplePos x="0" y="0"/>
            <wp:positionH relativeFrom="page">
              <wp:posOffset>7094855</wp:posOffset>
            </wp:positionH>
            <wp:positionV relativeFrom="page">
              <wp:posOffset>3642995</wp:posOffset>
            </wp:positionV>
            <wp:extent cx="2707640" cy="2095500"/>
            <wp:effectExtent l="0" t="0" r="16510" b="0"/>
            <wp:wrapSquare wrapText="bothSides"/>
            <wp:docPr id="1174697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70764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85E">
        <w:rPr>
          <w:noProof/>
        </w:rPr>
        <w:drawing>
          <wp:anchor distT="0" distB="0" distL="114300" distR="114300" simplePos="0" relativeHeight="251675648" behindDoc="0" locked="0" layoutInCell="1" allowOverlap="1" wp14:anchorId="0150B430" wp14:editId="3C3FE137">
            <wp:simplePos x="0" y="0"/>
            <wp:positionH relativeFrom="page">
              <wp:posOffset>4229100</wp:posOffset>
            </wp:positionH>
            <wp:positionV relativeFrom="page">
              <wp:posOffset>1327785</wp:posOffset>
            </wp:positionV>
            <wp:extent cx="1704975" cy="2315210"/>
            <wp:effectExtent l="0" t="0" r="9525" b="8890"/>
            <wp:wrapSquare wrapText="bothSides"/>
            <wp:docPr id="383137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3758"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231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85E">
        <w:rPr>
          <w:noProof/>
        </w:rPr>
        <mc:AlternateContent>
          <mc:Choice Requires="wps">
            <w:drawing>
              <wp:anchor distT="0" distB="0" distL="114300" distR="114300" simplePos="0" relativeHeight="251671552" behindDoc="0" locked="0" layoutInCell="1" allowOverlap="1" wp14:anchorId="02C283B2" wp14:editId="7B430154">
                <wp:simplePos x="0" y="0"/>
                <wp:positionH relativeFrom="page">
                  <wp:posOffset>570230</wp:posOffset>
                </wp:positionH>
                <wp:positionV relativeFrom="page">
                  <wp:posOffset>3783965</wp:posOffset>
                </wp:positionV>
                <wp:extent cx="2247900" cy="3232785"/>
                <wp:effectExtent l="0" t="2540" r="77470" b="79375"/>
                <wp:wrapNone/>
                <wp:docPr id="191153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232785"/>
                        </a:xfrm>
                        <a:prstGeom prst="rect">
                          <a:avLst/>
                        </a:prstGeom>
                        <a:solidFill>
                          <a:srgbClr val="8DB3E2"/>
                        </a:solidFill>
                        <a:ln>
                          <a:noFill/>
                        </a:ln>
                        <a:effectLst>
                          <a:outerShdw dist="107763" dir="2700000" algn="ctr" rotWithShape="0">
                            <a:srgbClr val="1F497D"/>
                          </a:outerShdw>
                        </a:effectLst>
                        <a:extLst>
                          <a:ext uri="{91240B29-F687-4F45-9708-019B960494DF}">
                            <a14:hiddenLine xmlns:a14="http://schemas.microsoft.com/office/drawing/2010/main" w="9525" algn="ctr">
                              <a:solidFill>
                                <a:srgbClr val="003366"/>
                              </a:solidFill>
                              <a:miter lim="800000"/>
                              <a:headEnd/>
                              <a:tailEnd/>
                            </a14:hiddenLine>
                          </a:ext>
                        </a:extLst>
                      </wps:spPr>
                      <wps:txbx>
                        <w:txbxContent>
                          <w:p w14:paraId="49682E7F" w14:textId="77777777" w:rsidR="00EE185E" w:rsidRPr="001C7757" w:rsidRDefault="00EE185E" w:rsidP="00EE185E">
                            <w:pPr>
                              <w:pStyle w:val="BodyText2"/>
                              <w:numPr>
                                <w:ilvl w:val="0"/>
                                <w:numId w:val="1"/>
                              </w:numPr>
                              <w:tabs>
                                <w:tab w:val="num" w:pos="180"/>
                                <w:tab w:val="left" w:pos="270"/>
                                <w:tab w:val="num" w:pos="360"/>
                              </w:tabs>
                              <w:ind w:left="180" w:hanging="180"/>
                              <w:jc w:val="both"/>
                              <w:rPr>
                                <w:rFonts w:ascii="Times New Roman" w:hAnsi="Times New Roman" w:cs="Times New Roman"/>
                                <w:i w:val="0"/>
                                <w:sz w:val="19"/>
                                <w:szCs w:val="19"/>
                              </w:rPr>
                            </w:pPr>
                            <w:r w:rsidRPr="001C7757">
                              <w:rPr>
                                <w:i w:val="0"/>
                              </w:rPr>
                              <w:t xml:space="preserve">The Yellowhead Regional Water Co-op provides potable drinking water to a population of approximately </w:t>
                            </w:r>
                            <w:r>
                              <w:rPr>
                                <w:i w:val="0"/>
                              </w:rPr>
                              <w:t>3,500</w:t>
                            </w:r>
                            <w:r w:rsidRPr="001C7757">
                              <w:rPr>
                                <w:i w:val="0"/>
                              </w:rPr>
                              <w:t xml:space="preserve"> </w:t>
                            </w:r>
                            <w:r>
                              <w:rPr>
                                <w:i w:val="0"/>
                              </w:rPr>
                              <w:t>people</w:t>
                            </w:r>
                            <w:r w:rsidRPr="001C7757">
                              <w:rPr>
                                <w:i w:val="0"/>
                              </w:rPr>
                              <w:t>.</w:t>
                            </w:r>
                          </w:p>
                          <w:p w14:paraId="3CCC8C10" w14:textId="77777777" w:rsidR="00EE185E" w:rsidRPr="000E2948" w:rsidRDefault="00EE185E" w:rsidP="00EE185E">
                            <w:pPr>
                              <w:pStyle w:val="BodyText2"/>
                              <w:numPr>
                                <w:ilvl w:val="0"/>
                                <w:numId w:val="1"/>
                              </w:numPr>
                              <w:tabs>
                                <w:tab w:val="num" w:pos="180"/>
                                <w:tab w:val="left" w:pos="270"/>
                                <w:tab w:val="num" w:pos="360"/>
                              </w:tabs>
                              <w:ind w:left="180" w:hanging="180"/>
                              <w:jc w:val="both"/>
                              <w:rPr>
                                <w:rFonts w:ascii="Times New Roman" w:hAnsi="Times New Roman" w:cs="Times New Roman"/>
                                <w:i w:val="0"/>
                                <w:sz w:val="19"/>
                                <w:szCs w:val="19"/>
                              </w:rPr>
                            </w:pPr>
                            <w:r>
                              <w:rPr>
                                <w:i w:val="0"/>
                              </w:rPr>
                              <w:t>Public water systems are</w:t>
                            </w:r>
                            <w:r w:rsidRPr="001C7757">
                              <w:rPr>
                                <w:i w:val="0"/>
                              </w:rPr>
                              <w:t xml:space="preserve"> required to monitor chlorine levels and undertake regular bacterial testing.  </w:t>
                            </w:r>
                          </w:p>
                          <w:p w14:paraId="0E26180F" w14:textId="77777777" w:rsidR="00EE185E" w:rsidRPr="000E2948" w:rsidRDefault="00EE185E" w:rsidP="00EE185E">
                            <w:pPr>
                              <w:pStyle w:val="BodyText2"/>
                              <w:numPr>
                                <w:ilvl w:val="0"/>
                                <w:numId w:val="1"/>
                              </w:numPr>
                              <w:tabs>
                                <w:tab w:val="left" w:pos="180"/>
                              </w:tabs>
                              <w:ind w:left="180" w:hanging="180"/>
                              <w:jc w:val="both"/>
                              <w:rPr>
                                <w:rFonts w:ascii="Times New Roman" w:hAnsi="Times New Roman" w:cs="Times New Roman"/>
                                <w:i w:val="0"/>
                              </w:rPr>
                            </w:pPr>
                            <w:r w:rsidRPr="000E2948">
                              <w:rPr>
                                <w:i w:val="0"/>
                              </w:rPr>
                              <w:t>The water treatment process remove</w:t>
                            </w:r>
                            <w:r>
                              <w:rPr>
                                <w:i w:val="0"/>
                              </w:rPr>
                              <w:t>s</w:t>
                            </w:r>
                            <w:r w:rsidRPr="000E2948">
                              <w:rPr>
                                <w:i w:val="0"/>
                              </w:rPr>
                              <w:t xml:space="preserve"> particulate and organic matter, </w:t>
                            </w:r>
                            <w:r>
                              <w:rPr>
                                <w:i w:val="0"/>
                              </w:rPr>
                              <w:t>softens the water to an acceptable level, filters the water, removes taste and odour, and disinfects the water with chlorine to prevent bacterial diseases</w:t>
                            </w:r>
                            <w:r w:rsidRPr="000E2948">
                              <w:rPr>
                                <w:i w:val="0"/>
                              </w:rPr>
                              <w:t>.</w:t>
                            </w:r>
                          </w:p>
                          <w:p w14:paraId="6675AD8C" w14:textId="77777777" w:rsidR="00EE185E" w:rsidRPr="001C7757" w:rsidRDefault="00EE185E" w:rsidP="00EE185E">
                            <w:pPr>
                              <w:pStyle w:val="BodyText2"/>
                              <w:tabs>
                                <w:tab w:val="left" w:pos="270"/>
                                <w:tab w:val="num" w:pos="540"/>
                              </w:tabs>
                              <w:rPr>
                                <w:rFonts w:ascii="Times New Roman" w:hAnsi="Times New Roman" w:cs="Times New Roman"/>
                                <w:i w:val="0"/>
                                <w:sz w:val="19"/>
                                <w:szCs w:val="1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83B2" id="Rectangle 11" o:spid="_x0000_s1029" style="position:absolute;left:0;text-align:left;margin-left:44.9pt;margin-top:297.95pt;width:177pt;height:254.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" fillcolor="#8db3e2" stroked="f" strokecolor="#036">
                <v:shadow on="t" color="#1f497d" offset="6pt,6pt"/>
                <v:textbox inset=",7.2pt,,7.2pt">
                  <w:txbxContent>
                    <w:p w14:paraId="49682E7F" w14:textId="77777777" w:rsidR="00EE185E" w:rsidRPr="001C7757" w:rsidRDefault="00EE185E" w:rsidP="00EE185E">
                      <w:pPr>
                        <w:pStyle w:val="BodyText2"/>
                        <w:numPr>
                          <w:ilvl w:val="0"/>
                          <w:numId w:val="1"/>
                        </w:numPr>
                        <w:tabs>
                          <w:tab w:val="num" w:pos="180"/>
                          <w:tab w:val="left" w:pos="270"/>
                          <w:tab w:val="num" w:pos="360"/>
                        </w:tabs>
                        <w:ind w:left="180" w:hanging="180"/>
                        <w:jc w:val="both"/>
                        <w:rPr>
                          <w:rFonts w:ascii="Times New Roman" w:hAnsi="Times New Roman" w:cs="Times New Roman"/>
                          <w:i w:val="0"/>
                          <w:sz w:val="19"/>
                          <w:szCs w:val="19"/>
                        </w:rPr>
                      </w:pPr>
                      <w:r w:rsidRPr="001C7757">
                        <w:rPr>
                          <w:i w:val="0"/>
                        </w:rPr>
                        <w:t xml:space="preserve">The Yellowhead Regional Water Co-op provides potable drinking water to a population of approximately </w:t>
                      </w:r>
                      <w:r>
                        <w:rPr>
                          <w:i w:val="0"/>
                        </w:rPr>
                        <w:t>3,500</w:t>
                      </w:r>
                      <w:r w:rsidRPr="001C7757">
                        <w:rPr>
                          <w:i w:val="0"/>
                        </w:rPr>
                        <w:t xml:space="preserve"> </w:t>
                      </w:r>
                      <w:r>
                        <w:rPr>
                          <w:i w:val="0"/>
                        </w:rPr>
                        <w:t>people</w:t>
                      </w:r>
                      <w:r w:rsidRPr="001C7757">
                        <w:rPr>
                          <w:i w:val="0"/>
                        </w:rPr>
                        <w:t>.</w:t>
                      </w:r>
                    </w:p>
                    <w:p w14:paraId="3CCC8C10" w14:textId="77777777" w:rsidR="00EE185E" w:rsidRPr="000E2948" w:rsidRDefault="00EE185E" w:rsidP="00EE185E">
                      <w:pPr>
                        <w:pStyle w:val="BodyText2"/>
                        <w:numPr>
                          <w:ilvl w:val="0"/>
                          <w:numId w:val="1"/>
                        </w:numPr>
                        <w:tabs>
                          <w:tab w:val="num" w:pos="180"/>
                          <w:tab w:val="left" w:pos="270"/>
                          <w:tab w:val="num" w:pos="360"/>
                        </w:tabs>
                        <w:ind w:left="180" w:hanging="180"/>
                        <w:jc w:val="both"/>
                        <w:rPr>
                          <w:rFonts w:ascii="Times New Roman" w:hAnsi="Times New Roman" w:cs="Times New Roman"/>
                          <w:i w:val="0"/>
                          <w:sz w:val="19"/>
                          <w:szCs w:val="19"/>
                        </w:rPr>
                      </w:pPr>
                      <w:r>
                        <w:rPr>
                          <w:i w:val="0"/>
                        </w:rPr>
                        <w:t>Public water systems are</w:t>
                      </w:r>
                      <w:r w:rsidRPr="001C7757">
                        <w:rPr>
                          <w:i w:val="0"/>
                        </w:rPr>
                        <w:t xml:space="preserve"> required to monitor chlorine levels and undertake regular bacterial testing.  </w:t>
                      </w:r>
                    </w:p>
                    <w:p w14:paraId="0E26180F" w14:textId="77777777" w:rsidR="00EE185E" w:rsidRPr="000E2948" w:rsidRDefault="00EE185E" w:rsidP="00EE185E">
                      <w:pPr>
                        <w:pStyle w:val="BodyText2"/>
                        <w:numPr>
                          <w:ilvl w:val="0"/>
                          <w:numId w:val="1"/>
                        </w:numPr>
                        <w:tabs>
                          <w:tab w:val="left" w:pos="180"/>
                        </w:tabs>
                        <w:ind w:left="180" w:hanging="180"/>
                        <w:jc w:val="both"/>
                        <w:rPr>
                          <w:rFonts w:ascii="Times New Roman" w:hAnsi="Times New Roman" w:cs="Times New Roman"/>
                          <w:i w:val="0"/>
                        </w:rPr>
                      </w:pPr>
                      <w:r w:rsidRPr="000E2948">
                        <w:rPr>
                          <w:i w:val="0"/>
                        </w:rPr>
                        <w:t>The water treatment process remove</w:t>
                      </w:r>
                      <w:r>
                        <w:rPr>
                          <w:i w:val="0"/>
                        </w:rPr>
                        <w:t>s</w:t>
                      </w:r>
                      <w:r w:rsidRPr="000E2948">
                        <w:rPr>
                          <w:i w:val="0"/>
                        </w:rPr>
                        <w:t xml:space="preserve"> particulate and organic matter, </w:t>
                      </w:r>
                      <w:r>
                        <w:rPr>
                          <w:i w:val="0"/>
                        </w:rPr>
                        <w:t>softens the water to an acceptable level, filters the water, removes taste and odour, and disinfects the water with chlorine to prevent bacterial diseases</w:t>
                      </w:r>
                      <w:r w:rsidRPr="000E2948">
                        <w:rPr>
                          <w:i w:val="0"/>
                        </w:rPr>
                        <w:t>.</w:t>
                      </w:r>
                    </w:p>
                    <w:p w14:paraId="6675AD8C" w14:textId="77777777" w:rsidR="00EE185E" w:rsidRPr="001C7757" w:rsidRDefault="00EE185E" w:rsidP="00EE185E">
                      <w:pPr>
                        <w:pStyle w:val="BodyText2"/>
                        <w:tabs>
                          <w:tab w:val="left" w:pos="270"/>
                          <w:tab w:val="num" w:pos="540"/>
                        </w:tabs>
                        <w:rPr>
                          <w:rFonts w:ascii="Times New Roman" w:hAnsi="Times New Roman" w:cs="Times New Roman"/>
                          <w:i w:val="0"/>
                          <w:sz w:val="19"/>
                          <w:szCs w:val="19"/>
                        </w:rPr>
                      </w:pPr>
                    </w:p>
                  </w:txbxContent>
                </v:textbox>
                <w10:wrap anchorx="page" anchory="page"/>
              </v:rect>
            </w:pict>
          </mc:Fallback>
        </mc:AlternateContent>
      </w:r>
      <w:r w:rsidR="00EE185E">
        <w:rPr>
          <w:noProof/>
        </w:rPr>
        <mc:AlternateContent>
          <mc:Choice Requires="wps">
            <w:drawing>
              <wp:anchor distT="36576" distB="36576" distL="36576" distR="36576" simplePos="0" relativeHeight="251670528" behindDoc="0" locked="0" layoutInCell="1" allowOverlap="1" wp14:anchorId="5496E02A" wp14:editId="3B228459">
                <wp:simplePos x="0" y="0"/>
                <wp:positionH relativeFrom="page">
                  <wp:posOffset>7258685</wp:posOffset>
                </wp:positionH>
                <wp:positionV relativeFrom="page">
                  <wp:posOffset>7017385</wp:posOffset>
                </wp:positionV>
                <wp:extent cx="2209800" cy="480695"/>
                <wp:effectExtent l="635" t="0" r="0" b="0"/>
                <wp:wrapNone/>
                <wp:docPr id="12508993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09800" cy="480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DC3421" w14:textId="77777777" w:rsidR="00EE185E" w:rsidRPr="00CB7D03" w:rsidRDefault="00EE185E" w:rsidP="00EE185E">
                            <w:pPr>
                              <w:pStyle w:val="Address"/>
                              <w:rPr>
                                <w:sz w:val="16"/>
                                <w:szCs w:val="16"/>
                              </w:rPr>
                            </w:pPr>
                            <w:r w:rsidRPr="00CB7D03">
                              <w:rPr>
                                <w:sz w:val="16"/>
                                <w:szCs w:val="16"/>
                              </w:rPr>
                              <w:t>*</w:t>
                            </w:r>
                            <w:r>
                              <w:rPr>
                                <w:sz w:val="16"/>
                                <w:szCs w:val="16"/>
                              </w:rPr>
                              <w:t>This is a summary of the full report.  Full report available upon request.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6E02A" id="Text Box 10" o:spid="_x0000_s1030" type="#_x0000_t202" style="position:absolute;left:0;text-align:left;margin-left:571.55pt;margin-top:552.55pt;width:174pt;height:37.85pt;z-index:2516705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" filled="f" stroked="f" strokeweight="0" insetpen="t">
                <o:lock v:ext="edit" shapetype="t"/>
                <v:textbox inset="2.85pt,2.85pt,2.85pt,2.85pt">
                  <w:txbxContent>
                    <w:p w14:paraId="62DC3421" w14:textId="77777777" w:rsidR="00EE185E" w:rsidRPr="00CB7D03" w:rsidRDefault="00EE185E" w:rsidP="00EE185E">
                      <w:pPr>
                        <w:pStyle w:val="Address"/>
                        <w:rPr>
                          <w:sz w:val="16"/>
                          <w:szCs w:val="16"/>
                        </w:rPr>
                      </w:pPr>
                      <w:r w:rsidRPr="00CB7D03">
                        <w:rPr>
                          <w:sz w:val="16"/>
                          <w:szCs w:val="16"/>
                        </w:rPr>
                        <w:t>*</w:t>
                      </w:r>
                      <w:r>
                        <w:rPr>
                          <w:sz w:val="16"/>
                          <w:szCs w:val="16"/>
                        </w:rPr>
                        <w:t>This is a summary of the full report.  Full report available upon request.</w:t>
                      </w:r>
                    </w:p>
                  </w:txbxContent>
                </v:textbox>
                <w10:wrap anchorx="page" anchory="page"/>
              </v:shape>
            </w:pict>
          </mc:Fallback>
        </mc:AlternateContent>
      </w:r>
      <w:r w:rsidR="00EE185E">
        <w:rPr>
          <w:noProof/>
        </w:rPr>
        <mc:AlternateContent>
          <mc:Choice Requires="wps">
            <w:drawing>
              <wp:anchor distT="36576" distB="36576" distL="36576" distR="36576" simplePos="0" relativeHeight="251661312" behindDoc="0" locked="0" layoutInCell="1" allowOverlap="1" wp14:anchorId="363C230C" wp14:editId="3C195F99">
                <wp:simplePos x="0" y="0"/>
                <wp:positionH relativeFrom="page">
                  <wp:posOffset>7244715</wp:posOffset>
                </wp:positionH>
                <wp:positionV relativeFrom="page">
                  <wp:posOffset>2362835</wp:posOffset>
                </wp:positionV>
                <wp:extent cx="2139950" cy="567055"/>
                <wp:effectExtent l="0" t="635" r="0" b="3810"/>
                <wp:wrapNone/>
                <wp:docPr id="20446134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67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47A71B" w14:textId="77777777" w:rsidR="00EE185E" w:rsidRPr="00EE185E" w:rsidRDefault="00EE185E" w:rsidP="00EE185E">
                            <w:pPr>
                              <w:pStyle w:val="Heading1"/>
                              <w:jc w:val="center"/>
                              <w:rPr>
                                <w:b/>
                                <w:bCs/>
                                <w:i/>
                                <w:iCs/>
                                <w:color w:val="244061"/>
                                <w:sz w:val="36"/>
                                <w:szCs w:val="36"/>
                              </w:rPr>
                            </w:pPr>
                            <w:r w:rsidRPr="00EE185E">
                              <w:rPr>
                                <w:b/>
                                <w:bCs/>
                                <w:i/>
                                <w:iCs/>
                                <w:color w:val="244061"/>
                                <w:sz w:val="36"/>
                                <w:szCs w:val="36"/>
                              </w:rPr>
                              <w:t>Yellowhead Regional Water Co-op Inc.</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C230C" id="Text Box 9" o:spid="_x0000_s1031" type="#_x0000_t202" style="position:absolute;left:0;text-align:left;margin-left:570.45pt;margin-top:186.05pt;width:168.5pt;height:44.6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" filled="f" stroked="f" strokeweight="0" insetpen="t">
                <o:lock v:ext="edit" shapetype="t"/>
                <v:textbox style="mso-fit-shape-to-text:t" inset="2.85pt,2.85pt,2.85pt,2.85pt">
                  <w:txbxContent>
                    <w:p w14:paraId="1247A71B" w14:textId="77777777" w:rsidR="00EE185E" w:rsidRPr="00EE185E" w:rsidRDefault="00EE185E" w:rsidP="00EE185E">
                      <w:pPr>
                        <w:pStyle w:val="Heading1"/>
                        <w:jc w:val="center"/>
                        <w:rPr>
                          <w:b/>
                          <w:bCs/>
                          <w:i/>
                          <w:iCs/>
                          <w:color w:val="244061"/>
                          <w:sz w:val="36"/>
                          <w:szCs w:val="36"/>
                        </w:rPr>
                      </w:pPr>
                      <w:r w:rsidRPr="00EE185E">
                        <w:rPr>
                          <w:b/>
                          <w:bCs/>
                          <w:i/>
                          <w:iCs/>
                          <w:color w:val="244061"/>
                          <w:sz w:val="36"/>
                          <w:szCs w:val="36"/>
                        </w:rPr>
                        <w:t>Yellowhead Regional Water Co-op Inc.</w:t>
                      </w:r>
                    </w:p>
                  </w:txbxContent>
                </v:textbox>
                <w10:wrap anchorx="page" anchory="page"/>
              </v:shape>
            </w:pict>
          </mc:Fallback>
        </mc:AlternateContent>
      </w:r>
      <w:r w:rsidR="00EE185E">
        <w:rPr>
          <w:noProof/>
        </w:rPr>
        <mc:AlternateContent>
          <mc:Choice Requires="wps">
            <w:drawing>
              <wp:anchor distT="36576" distB="36576" distL="36576" distR="36576" simplePos="0" relativeHeight="251664384" behindDoc="0" locked="0" layoutInCell="1" allowOverlap="1" wp14:anchorId="34753B10" wp14:editId="10679D6C">
                <wp:simplePos x="0" y="0"/>
                <wp:positionH relativeFrom="page">
                  <wp:posOffset>4001135</wp:posOffset>
                </wp:positionH>
                <wp:positionV relativeFrom="page">
                  <wp:posOffset>5728335</wp:posOffset>
                </wp:positionV>
                <wp:extent cx="2171700" cy="440055"/>
                <wp:effectExtent l="635" t="3810" r="0" b="3810"/>
                <wp:wrapNone/>
                <wp:docPr id="7048214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440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88ECC" w14:textId="77777777" w:rsidR="00EE185E" w:rsidRPr="00C00A76" w:rsidRDefault="00EE185E" w:rsidP="00EE185E">
                            <w:pPr>
                              <w:pStyle w:val="Address"/>
                              <w:rPr>
                                <w:b/>
                                <w:bCs w:val="0"/>
                                <w:i/>
                                <w:iCs/>
                                <w:sz w:val="28"/>
                                <w:szCs w:val="28"/>
                              </w:rPr>
                            </w:pPr>
                            <w:r w:rsidRPr="00C00A76">
                              <w:rPr>
                                <w:b/>
                                <w:bCs w:val="0"/>
                                <w:i/>
                                <w:iCs/>
                                <w:sz w:val="28"/>
                                <w:szCs w:val="28"/>
                              </w:rPr>
                              <w:t xml:space="preserve">Yellowhead Regional </w:t>
                            </w:r>
                          </w:p>
                          <w:p w14:paraId="3FFAFA28" w14:textId="77777777" w:rsidR="00EE185E" w:rsidRPr="00C00A76" w:rsidRDefault="00EE185E" w:rsidP="00EE185E">
                            <w:pPr>
                              <w:pStyle w:val="Address"/>
                              <w:rPr>
                                <w:b/>
                                <w:bCs w:val="0"/>
                                <w:i/>
                                <w:iCs/>
                                <w:sz w:val="28"/>
                                <w:szCs w:val="28"/>
                              </w:rPr>
                            </w:pPr>
                            <w:r w:rsidRPr="00C00A76">
                              <w:rPr>
                                <w:b/>
                                <w:bCs w:val="0"/>
                                <w:i/>
                                <w:iCs/>
                                <w:sz w:val="28"/>
                                <w:szCs w:val="28"/>
                              </w:rPr>
                              <w:t>Water Co-op Inc.</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53B10" id="Text Box 8" o:spid="_x0000_s1032" type="#_x0000_t202" style="position:absolute;left:0;text-align:left;margin-left:315.05pt;margin-top:451.05pt;width:171pt;height:34.6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" filled="f" stroked="f" strokeweight="0" insetpen="t">
                <o:lock v:ext="edit" shapetype="t"/>
                <v:textbox style="mso-fit-shape-to-text:t" inset="2.85pt,2.85pt,2.85pt,2.85pt">
                  <w:txbxContent>
                    <w:p w14:paraId="45288ECC" w14:textId="77777777" w:rsidR="00EE185E" w:rsidRPr="00C00A76" w:rsidRDefault="00EE185E" w:rsidP="00EE185E">
                      <w:pPr>
                        <w:pStyle w:val="Address"/>
                        <w:rPr>
                          <w:b/>
                          <w:bCs w:val="0"/>
                          <w:i/>
                          <w:iCs/>
                          <w:sz w:val="28"/>
                          <w:szCs w:val="28"/>
                        </w:rPr>
                      </w:pPr>
                      <w:r w:rsidRPr="00C00A76">
                        <w:rPr>
                          <w:b/>
                          <w:bCs w:val="0"/>
                          <w:i/>
                          <w:iCs/>
                          <w:sz w:val="28"/>
                          <w:szCs w:val="28"/>
                        </w:rPr>
                        <w:t xml:space="preserve">Yellowhead Regional </w:t>
                      </w:r>
                    </w:p>
                    <w:p w14:paraId="3FFAFA28" w14:textId="77777777" w:rsidR="00EE185E" w:rsidRPr="00C00A76" w:rsidRDefault="00EE185E" w:rsidP="00EE185E">
                      <w:pPr>
                        <w:pStyle w:val="Address"/>
                        <w:rPr>
                          <w:b/>
                          <w:bCs w:val="0"/>
                          <w:i/>
                          <w:iCs/>
                          <w:sz w:val="28"/>
                          <w:szCs w:val="28"/>
                        </w:rPr>
                      </w:pPr>
                      <w:r w:rsidRPr="00C00A76">
                        <w:rPr>
                          <w:b/>
                          <w:bCs w:val="0"/>
                          <w:i/>
                          <w:iCs/>
                          <w:sz w:val="28"/>
                          <w:szCs w:val="28"/>
                        </w:rPr>
                        <w:t>Water Co-op Inc.</w:t>
                      </w:r>
                    </w:p>
                  </w:txbxContent>
                </v:textbox>
                <w10:wrap anchorx="page" anchory="page"/>
              </v:shape>
            </w:pict>
          </mc:Fallback>
        </mc:AlternateContent>
      </w:r>
      <w:r w:rsidR="00EE185E">
        <w:rPr>
          <w:noProof/>
        </w:rPr>
        <mc:AlternateContent>
          <mc:Choice Requires="wps">
            <w:drawing>
              <wp:anchor distT="36576" distB="36576" distL="36576" distR="36576" simplePos="0" relativeHeight="251659264" behindDoc="0" locked="0" layoutInCell="1" allowOverlap="1" wp14:anchorId="720EEC15" wp14:editId="4183D625">
                <wp:simplePos x="0" y="0"/>
                <wp:positionH relativeFrom="column">
                  <wp:posOffset>4342765</wp:posOffset>
                </wp:positionH>
                <wp:positionV relativeFrom="paragraph">
                  <wp:posOffset>6567805</wp:posOffset>
                </wp:positionV>
                <wp:extent cx="1371600" cy="685800"/>
                <wp:effectExtent l="0" t="0" r="635" b="4445"/>
                <wp:wrapNone/>
                <wp:docPr id="881541906" name="Rectangle 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C71DE" id="Rectangle 7" o:spid="_x0000_s1026" style="position:absolute;margin-left:341.95pt;margin-top:517.15pt;width:108pt;height:54pt;z-index:25165926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" filled="f" fillcolor="black" stroked="f" strokecolor="white" strokeweight="0" insetpen="t">
                <o:lock v:ext="edit" shapetype="t"/>
                <v:textbox inset="2.88pt,2.88pt,2.88pt,2.88pt"/>
              </v:rect>
            </w:pict>
          </mc:Fallback>
        </mc:AlternateContent>
      </w:r>
      <w:r w:rsidR="00EE185E">
        <w:t xml:space="preserve">                                                                                                                                                                                                                                         </w:t>
      </w:r>
      <w:r w:rsidR="00EE185E">
        <w:br w:type="page"/>
      </w:r>
    </w:p>
    <w:p w14:paraId="60EA0CDB" w14:textId="77777777" w:rsidR="00EE185E" w:rsidRPr="00F3506F" w:rsidRDefault="00EE185E" w:rsidP="00EE185E">
      <w:pPr>
        <w:tabs>
          <w:tab w:val="left" w:pos="0"/>
        </w:tabs>
        <w:ind w:left="-864" w:right="-828"/>
        <w:rPr>
          <w:rFonts w:ascii="Arial" w:hAnsi="Arial" w:cs="Arial"/>
          <w:noProof/>
        </w:rPr>
      </w:pPr>
      <w:r>
        <w:rPr>
          <w:rFonts w:ascii="Arial" w:hAnsi="Arial" w:cs="Arial"/>
          <w:noProof/>
        </w:rPr>
        <w:lastRenderedPageBreak/>
        <w:t xml:space="preserve">       </w:t>
      </w:r>
    </w:p>
    <w:p w14:paraId="0DFC15F0" w14:textId="77777777" w:rsidR="00EE185E" w:rsidRPr="00373CD8" w:rsidRDefault="00EE185E" w:rsidP="00EE185E">
      <w:r w:rsidRPr="00373CD8">
        <w:rPr>
          <w:noProof/>
        </w:rPr>
        <mc:AlternateContent>
          <mc:Choice Requires="wps">
            <w:drawing>
              <wp:anchor distT="36576" distB="36576" distL="36576" distR="36576" simplePos="0" relativeHeight="251672576" behindDoc="0" locked="0" layoutInCell="1" allowOverlap="1" wp14:anchorId="79BB0E4C" wp14:editId="1820770B">
                <wp:simplePos x="0" y="0"/>
                <wp:positionH relativeFrom="page">
                  <wp:posOffset>6931025</wp:posOffset>
                </wp:positionH>
                <wp:positionV relativeFrom="page">
                  <wp:posOffset>1009650</wp:posOffset>
                </wp:positionV>
                <wp:extent cx="2216150" cy="6276975"/>
                <wp:effectExtent l="0" t="0" r="0" b="0"/>
                <wp:wrapNone/>
                <wp:docPr id="8826411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16150" cy="6276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B770A" w14:textId="77777777" w:rsidR="00EE185E" w:rsidRPr="00EE185E" w:rsidRDefault="00EE185E" w:rsidP="00EE185E">
                            <w:pPr>
                              <w:pStyle w:val="Heading1"/>
                              <w:rPr>
                                <w:b/>
                                <w:bCs/>
                                <w:color w:val="000000"/>
                                <w:sz w:val="28"/>
                                <w:szCs w:val="28"/>
                              </w:rPr>
                            </w:pPr>
                            <w:r w:rsidRPr="00EE185E">
                              <w:rPr>
                                <w:b/>
                                <w:bCs/>
                                <w:color w:val="000000"/>
                                <w:sz w:val="28"/>
                                <w:szCs w:val="28"/>
                              </w:rPr>
                              <w:t>Monitoring</w:t>
                            </w:r>
                          </w:p>
                          <w:p w14:paraId="57E28842" w14:textId="77777777" w:rsidR="00EE185E" w:rsidRPr="00344009" w:rsidRDefault="00EE185E" w:rsidP="00EE185E">
                            <w:pPr>
                              <w:pStyle w:val="BodyText"/>
                              <w:jc w:val="both"/>
                              <w:rPr>
                                <w:rFonts w:ascii="Arial" w:hAnsi="Arial" w:cs="Arial"/>
                                <w:szCs w:val="20"/>
                              </w:rPr>
                            </w:pPr>
                            <w:r>
                              <w:rPr>
                                <w:rFonts w:ascii="Arial" w:hAnsi="Arial" w:cs="Arial"/>
                                <w:szCs w:val="20"/>
                              </w:rPr>
                              <w:t>T</w:t>
                            </w:r>
                            <w:r w:rsidRPr="00344009">
                              <w:rPr>
                                <w:rFonts w:ascii="Arial" w:hAnsi="Arial" w:cs="Arial"/>
                                <w:szCs w:val="20"/>
                              </w:rPr>
                              <w:t xml:space="preserve">he Province of Manitoba has adopted a number of water quality standards from the </w:t>
                            </w:r>
                            <w:r w:rsidRPr="00344009">
                              <w:rPr>
                                <w:rFonts w:ascii="Arial" w:hAnsi="Arial" w:cs="Arial"/>
                                <w:i/>
                                <w:szCs w:val="20"/>
                              </w:rPr>
                              <w:t>Guidelines for Canadian Drinking Water Quality</w:t>
                            </w:r>
                            <w:r w:rsidRPr="00344009">
                              <w:rPr>
                                <w:rFonts w:ascii="Arial" w:hAnsi="Arial" w:cs="Arial"/>
                                <w:szCs w:val="20"/>
                              </w:rPr>
                              <w:t>, developed by Health Canada.  The health-based</w:t>
                            </w:r>
                            <w:r w:rsidRPr="008F77A9">
                              <w:rPr>
                                <w:rFonts w:ascii="Arial" w:hAnsi="Arial" w:cs="Arial"/>
                                <w:szCs w:val="20"/>
                              </w:rPr>
                              <w:t xml:space="preserve"> </w:t>
                            </w:r>
                            <w:r w:rsidRPr="00344009">
                              <w:rPr>
                                <w:rFonts w:ascii="Arial" w:hAnsi="Arial" w:cs="Arial"/>
                                <w:szCs w:val="20"/>
                              </w:rPr>
                              <w:t>parameters express the maximum acceptable concentration</w:t>
                            </w:r>
                            <w:r>
                              <w:rPr>
                                <w:rFonts w:ascii="Arial" w:hAnsi="Arial" w:cs="Arial"/>
                                <w:szCs w:val="20"/>
                              </w:rPr>
                              <w:t xml:space="preserve">s </w:t>
                            </w:r>
                            <w:r w:rsidRPr="00344009">
                              <w:rPr>
                                <w:rFonts w:ascii="Arial" w:hAnsi="Arial" w:cs="Arial"/>
                                <w:szCs w:val="20"/>
                              </w:rPr>
                              <w:t>for drinking water</w:t>
                            </w:r>
                            <w:r>
                              <w:rPr>
                                <w:rFonts w:ascii="Arial" w:hAnsi="Arial" w:cs="Arial"/>
                                <w:szCs w:val="20"/>
                              </w:rPr>
                              <w:t>.</w:t>
                            </w:r>
                          </w:p>
                          <w:p w14:paraId="28922CB6" w14:textId="4A7EB7AF" w:rsidR="00EE185E" w:rsidRPr="00344009" w:rsidRDefault="00EE185E" w:rsidP="00EE185E">
                            <w:pPr>
                              <w:pStyle w:val="BodyText"/>
                              <w:jc w:val="both"/>
                              <w:rPr>
                                <w:rFonts w:ascii="Arial" w:hAnsi="Arial" w:cs="Arial"/>
                                <w:szCs w:val="20"/>
                              </w:rPr>
                            </w:pPr>
                            <w:r>
                              <w:rPr>
                                <w:rFonts w:ascii="Arial" w:hAnsi="Arial" w:cs="Arial"/>
                                <w:szCs w:val="20"/>
                              </w:rPr>
                              <w:t xml:space="preserve">Regular monitoring and reporting include disinfectant residual levels, </w:t>
                            </w:r>
                            <w:r w:rsidR="00545C8B">
                              <w:rPr>
                                <w:rFonts w:ascii="Arial" w:hAnsi="Arial" w:cs="Arial"/>
                                <w:szCs w:val="20"/>
                              </w:rPr>
                              <w:t>bacteriological sampling</w:t>
                            </w:r>
                            <w:r>
                              <w:rPr>
                                <w:rFonts w:ascii="Arial" w:hAnsi="Arial" w:cs="Arial"/>
                                <w:szCs w:val="20"/>
                              </w:rPr>
                              <w:t>, and disinfection by-products testing.</w:t>
                            </w:r>
                          </w:p>
                          <w:p w14:paraId="0ACA08B4" w14:textId="239FA3CE" w:rsidR="00EE185E" w:rsidRPr="00344009" w:rsidRDefault="00EE185E" w:rsidP="00EE185E">
                            <w:pPr>
                              <w:pStyle w:val="BodyText"/>
                              <w:jc w:val="both"/>
                              <w:rPr>
                                <w:rFonts w:ascii="Arial" w:hAnsi="Arial" w:cs="Arial"/>
                                <w:szCs w:val="20"/>
                              </w:rPr>
                            </w:pPr>
                            <w:r w:rsidRPr="00344009">
                              <w:rPr>
                                <w:rFonts w:ascii="Arial" w:hAnsi="Arial" w:cs="Arial"/>
                                <w:szCs w:val="20"/>
                              </w:rPr>
                              <w:t>The Y</w:t>
                            </w:r>
                            <w:r>
                              <w:rPr>
                                <w:rFonts w:ascii="Arial" w:hAnsi="Arial" w:cs="Arial"/>
                                <w:szCs w:val="20"/>
                              </w:rPr>
                              <w:t>HRC</w:t>
                            </w:r>
                            <w:r w:rsidRPr="00344009">
                              <w:rPr>
                                <w:rFonts w:ascii="Arial" w:hAnsi="Arial" w:cs="Arial"/>
                                <w:szCs w:val="20"/>
                              </w:rPr>
                              <w:t xml:space="preserve"> Public Water System fulfilled its obligatio</w:t>
                            </w:r>
                            <w:r>
                              <w:rPr>
                                <w:rFonts w:ascii="Arial" w:hAnsi="Arial" w:cs="Arial"/>
                                <w:szCs w:val="20"/>
                              </w:rPr>
                              <w:t>n in 202</w:t>
                            </w:r>
                            <w:r w:rsidR="00545C8B">
                              <w:rPr>
                                <w:rFonts w:ascii="Arial" w:hAnsi="Arial" w:cs="Arial"/>
                                <w:szCs w:val="20"/>
                              </w:rPr>
                              <w:t>4</w:t>
                            </w:r>
                            <w:r>
                              <w:rPr>
                                <w:rFonts w:ascii="Arial" w:hAnsi="Arial" w:cs="Arial"/>
                                <w:szCs w:val="20"/>
                              </w:rPr>
                              <w:t xml:space="preserve"> in complying with </w:t>
                            </w:r>
                            <w:r>
                              <w:rPr>
                                <w:rFonts w:ascii="Arial" w:hAnsi="Arial" w:cs="Arial"/>
                                <w:i/>
                                <w:szCs w:val="20"/>
                              </w:rPr>
                              <w:t>The</w:t>
                            </w:r>
                            <w:r w:rsidRPr="00002503">
                              <w:rPr>
                                <w:rFonts w:ascii="Arial" w:hAnsi="Arial" w:cs="Arial"/>
                                <w:i/>
                                <w:szCs w:val="20"/>
                              </w:rPr>
                              <w:t xml:space="preserve"> Drinking Water Safety Act</w:t>
                            </w:r>
                            <w:r>
                              <w:rPr>
                                <w:rFonts w:ascii="Arial" w:hAnsi="Arial" w:cs="Arial"/>
                                <w:szCs w:val="20"/>
                              </w:rPr>
                              <w:t xml:space="preserve"> regulations, except for exceeding </w:t>
                            </w:r>
                            <w:r w:rsidR="00983495">
                              <w:rPr>
                                <w:rFonts w:ascii="Arial" w:hAnsi="Arial" w:cs="Arial"/>
                                <w:szCs w:val="20"/>
                              </w:rPr>
                              <w:t>HAA</w:t>
                            </w:r>
                            <w:r>
                              <w:rPr>
                                <w:rFonts w:ascii="Arial" w:hAnsi="Arial" w:cs="Arial"/>
                                <w:szCs w:val="20"/>
                              </w:rPr>
                              <w:t xml:space="preserve"> limits at times.</w:t>
                            </w:r>
                          </w:p>
                          <w:p w14:paraId="03BC98EB" w14:textId="7944D215" w:rsidR="00EE185E" w:rsidRDefault="00EE185E" w:rsidP="00EE185E">
                            <w:pPr>
                              <w:pStyle w:val="BodyText"/>
                              <w:jc w:val="both"/>
                              <w:rPr>
                                <w:rFonts w:ascii="Arial" w:hAnsi="Arial" w:cs="Arial"/>
                                <w:szCs w:val="20"/>
                              </w:rPr>
                            </w:pPr>
                            <w:r>
                              <w:rPr>
                                <w:rFonts w:ascii="Arial" w:hAnsi="Arial" w:cs="Arial"/>
                                <w:szCs w:val="20"/>
                              </w:rPr>
                              <w:t>In 202</w:t>
                            </w:r>
                            <w:r w:rsidR="00545C8B">
                              <w:rPr>
                                <w:rFonts w:ascii="Arial" w:hAnsi="Arial" w:cs="Arial"/>
                                <w:szCs w:val="20"/>
                              </w:rPr>
                              <w:t>4</w:t>
                            </w:r>
                            <w:r>
                              <w:rPr>
                                <w:rFonts w:ascii="Arial" w:hAnsi="Arial" w:cs="Arial"/>
                                <w:szCs w:val="20"/>
                              </w:rPr>
                              <w:t xml:space="preserve"> There were no incidents that compromised the safety of the water throughout the YRWC. </w:t>
                            </w:r>
                            <w:r w:rsidRPr="00344009">
                              <w:rPr>
                                <w:rFonts w:ascii="Arial" w:hAnsi="Arial" w:cs="Arial"/>
                                <w:szCs w:val="20"/>
                              </w:rPr>
                              <w:t>There were</w:t>
                            </w:r>
                            <w:r>
                              <w:rPr>
                                <w:rFonts w:ascii="Arial" w:hAnsi="Arial" w:cs="Arial"/>
                                <w:szCs w:val="20"/>
                              </w:rPr>
                              <w:t xml:space="preserve"> also </w:t>
                            </w:r>
                            <w:r w:rsidRPr="00344009">
                              <w:rPr>
                                <w:rFonts w:ascii="Arial" w:hAnsi="Arial" w:cs="Arial"/>
                                <w:szCs w:val="20"/>
                              </w:rPr>
                              <w:t xml:space="preserve">no warnings issued or charges laid </w:t>
                            </w:r>
                            <w:r>
                              <w:rPr>
                                <w:rFonts w:ascii="Arial" w:hAnsi="Arial" w:cs="Arial"/>
                                <w:szCs w:val="20"/>
                              </w:rPr>
                              <w:t>under</w:t>
                            </w:r>
                            <w:r w:rsidRPr="00344009">
                              <w:rPr>
                                <w:rFonts w:ascii="Arial" w:hAnsi="Arial" w:cs="Arial"/>
                                <w:szCs w:val="20"/>
                              </w:rPr>
                              <w:t xml:space="preserve"> </w:t>
                            </w:r>
                            <w:r w:rsidRPr="00344009">
                              <w:rPr>
                                <w:rFonts w:ascii="Arial" w:hAnsi="Arial" w:cs="Arial"/>
                                <w:i/>
                                <w:szCs w:val="20"/>
                              </w:rPr>
                              <w:t>The Drinking Wat</w:t>
                            </w:r>
                            <w:r>
                              <w:rPr>
                                <w:rFonts w:ascii="Arial" w:hAnsi="Arial" w:cs="Arial"/>
                                <w:i/>
                                <w:szCs w:val="20"/>
                              </w:rPr>
                              <w:t>er Safety Act</w:t>
                            </w:r>
                            <w:r>
                              <w:rPr>
                                <w:rFonts w:ascii="Arial" w:hAnsi="Arial" w:cs="Arial"/>
                                <w:szCs w:val="20"/>
                              </w:rPr>
                              <w:t xml:space="preserve">. </w:t>
                            </w:r>
                          </w:p>
                          <w:p w14:paraId="75431355" w14:textId="17B57A5F" w:rsidR="00EE185E" w:rsidRDefault="00545C8B" w:rsidP="00EE185E">
                            <w:pPr>
                              <w:pStyle w:val="BodyText"/>
                              <w:jc w:val="both"/>
                              <w:rPr>
                                <w:rFonts w:ascii="Arial" w:hAnsi="Arial" w:cs="Arial"/>
                                <w:szCs w:val="20"/>
                              </w:rPr>
                            </w:pPr>
                            <w:r>
                              <w:rPr>
                                <w:rFonts w:ascii="Arial" w:hAnsi="Arial" w:cs="Arial"/>
                                <w:szCs w:val="20"/>
                              </w:rPr>
                              <w:t xml:space="preserve">If needed, </w:t>
                            </w:r>
                            <w:r w:rsidR="00EE185E">
                              <w:rPr>
                                <w:rFonts w:ascii="Arial" w:hAnsi="Arial" w:cs="Arial"/>
                                <w:szCs w:val="20"/>
                              </w:rPr>
                              <w:t>Corrective actions were taken and reported as required for normal minor variations and non-compliance events during the course of operations.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0E4C" id="Text Box 5" o:spid="_x0000_s1033" type="#_x0000_t202" style="position:absolute;left:0;text-align:left;margin-left:545.75pt;margin-top:79.5pt;width:174.5pt;height:494.2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" filled="f" stroked="f" strokeweight="0" insetpen="t">
                <o:lock v:ext="edit" shapetype="t"/>
                <v:textbox inset="2.85pt,2.85pt,2.85pt,2.85pt">
                  <w:txbxContent>
                    <w:p w14:paraId="490B770A" w14:textId="77777777" w:rsidR="00EE185E" w:rsidRPr="00EE185E" w:rsidRDefault="00EE185E" w:rsidP="00EE185E">
                      <w:pPr>
                        <w:pStyle w:val="Heading1"/>
                        <w:rPr>
                          <w:b/>
                          <w:bCs/>
                          <w:color w:val="000000"/>
                          <w:sz w:val="28"/>
                          <w:szCs w:val="28"/>
                        </w:rPr>
                      </w:pPr>
                      <w:r w:rsidRPr="00EE185E">
                        <w:rPr>
                          <w:b/>
                          <w:bCs/>
                          <w:color w:val="000000"/>
                          <w:sz w:val="28"/>
                          <w:szCs w:val="28"/>
                        </w:rPr>
                        <w:t>Monitoring</w:t>
                      </w:r>
                    </w:p>
                    <w:p w14:paraId="57E28842" w14:textId="77777777" w:rsidR="00EE185E" w:rsidRPr="00344009" w:rsidRDefault="00EE185E" w:rsidP="00EE185E">
                      <w:pPr>
                        <w:pStyle w:val="BodyText"/>
                        <w:jc w:val="both"/>
                        <w:rPr>
                          <w:rFonts w:ascii="Arial" w:hAnsi="Arial" w:cs="Arial"/>
                          <w:szCs w:val="20"/>
                        </w:rPr>
                      </w:pPr>
                      <w:r>
                        <w:rPr>
                          <w:rFonts w:ascii="Arial" w:hAnsi="Arial" w:cs="Arial"/>
                          <w:szCs w:val="20"/>
                        </w:rPr>
                        <w:t>T</w:t>
                      </w:r>
                      <w:r w:rsidRPr="00344009">
                        <w:rPr>
                          <w:rFonts w:ascii="Arial" w:hAnsi="Arial" w:cs="Arial"/>
                          <w:szCs w:val="20"/>
                        </w:rPr>
                        <w:t xml:space="preserve">he Province of Manitoba has adopted a number of water quality standards from the </w:t>
                      </w:r>
                      <w:r w:rsidRPr="00344009">
                        <w:rPr>
                          <w:rFonts w:ascii="Arial" w:hAnsi="Arial" w:cs="Arial"/>
                          <w:i/>
                          <w:szCs w:val="20"/>
                        </w:rPr>
                        <w:t>Guidelines for Canadian Drinking Water Quality</w:t>
                      </w:r>
                      <w:r w:rsidRPr="00344009">
                        <w:rPr>
                          <w:rFonts w:ascii="Arial" w:hAnsi="Arial" w:cs="Arial"/>
                          <w:szCs w:val="20"/>
                        </w:rPr>
                        <w:t>, developed by Health Canada.  The health-based</w:t>
                      </w:r>
                      <w:r w:rsidRPr="008F77A9">
                        <w:rPr>
                          <w:rFonts w:ascii="Arial" w:hAnsi="Arial" w:cs="Arial"/>
                          <w:szCs w:val="20"/>
                        </w:rPr>
                        <w:t xml:space="preserve"> </w:t>
                      </w:r>
                      <w:r w:rsidRPr="00344009">
                        <w:rPr>
                          <w:rFonts w:ascii="Arial" w:hAnsi="Arial" w:cs="Arial"/>
                          <w:szCs w:val="20"/>
                        </w:rPr>
                        <w:t>parameters express the maximum acceptable concentration</w:t>
                      </w:r>
                      <w:r>
                        <w:rPr>
                          <w:rFonts w:ascii="Arial" w:hAnsi="Arial" w:cs="Arial"/>
                          <w:szCs w:val="20"/>
                        </w:rPr>
                        <w:t xml:space="preserve">s </w:t>
                      </w:r>
                      <w:r w:rsidRPr="00344009">
                        <w:rPr>
                          <w:rFonts w:ascii="Arial" w:hAnsi="Arial" w:cs="Arial"/>
                          <w:szCs w:val="20"/>
                        </w:rPr>
                        <w:t>for drinking water</w:t>
                      </w:r>
                      <w:r>
                        <w:rPr>
                          <w:rFonts w:ascii="Arial" w:hAnsi="Arial" w:cs="Arial"/>
                          <w:szCs w:val="20"/>
                        </w:rPr>
                        <w:t>.</w:t>
                      </w:r>
                    </w:p>
                    <w:p w14:paraId="28922CB6" w14:textId="4A7EB7AF" w:rsidR="00EE185E" w:rsidRPr="00344009" w:rsidRDefault="00EE185E" w:rsidP="00EE185E">
                      <w:pPr>
                        <w:pStyle w:val="BodyText"/>
                        <w:jc w:val="both"/>
                        <w:rPr>
                          <w:rFonts w:ascii="Arial" w:hAnsi="Arial" w:cs="Arial"/>
                          <w:szCs w:val="20"/>
                        </w:rPr>
                      </w:pPr>
                      <w:r>
                        <w:rPr>
                          <w:rFonts w:ascii="Arial" w:hAnsi="Arial" w:cs="Arial"/>
                          <w:szCs w:val="20"/>
                        </w:rPr>
                        <w:t xml:space="preserve">Regular monitoring and reporting include disinfectant residual levels, </w:t>
                      </w:r>
                      <w:r w:rsidR="00545C8B">
                        <w:rPr>
                          <w:rFonts w:ascii="Arial" w:hAnsi="Arial" w:cs="Arial"/>
                          <w:szCs w:val="20"/>
                        </w:rPr>
                        <w:t>bacteriological sampling</w:t>
                      </w:r>
                      <w:r>
                        <w:rPr>
                          <w:rFonts w:ascii="Arial" w:hAnsi="Arial" w:cs="Arial"/>
                          <w:szCs w:val="20"/>
                        </w:rPr>
                        <w:t>, and disinfection by-products testing.</w:t>
                      </w:r>
                    </w:p>
                    <w:p w14:paraId="0ACA08B4" w14:textId="239FA3CE" w:rsidR="00EE185E" w:rsidRPr="00344009" w:rsidRDefault="00EE185E" w:rsidP="00EE185E">
                      <w:pPr>
                        <w:pStyle w:val="BodyText"/>
                        <w:jc w:val="both"/>
                        <w:rPr>
                          <w:rFonts w:ascii="Arial" w:hAnsi="Arial" w:cs="Arial"/>
                          <w:szCs w:val="20"/>
                        </w:rPr>
                      </w:pPr>
                      <w:r w:rsidRPr="00344009">
                        <w:rPr>
                          <w:rFonts w:ascii="Arial" w:hAnsi="Arial" w:cs="Arial"/>
                          <w:szCs w:val="20"/>
                        </w:rPr>
                        <w:t>The Y</w:t>
                      </w:r>
                      <w:r>
                        <w:rPr>
                          <w:rFonts w:ascii="Arial" w:hAnsi="Arial" w:cs="Arial"/>
                          <w:szCs w:val="20"/>
                        </w:rPr>
                        <w:t>HRC</w:t>
                      </w:r>
                      <w:r w:rsidRPr="00344009">
                        <w:rPr>
                          <w:rFonts w:ascii="Arial" w:hAnsi="Arial" w:cs="Arial"/>
                          <w:szCs w:val="20"/>
                        </w:rPr>
                        <w:t xml:space="preserve"> Public Water System fulfilled its obligatio</w:t>
                      </w:r>
                      <w:r>
                        <w:rPr>
                          <w:rFonts w:ascii="Arial" w:hAnsi="Arial" w:cs="Arial"/>
                          <w:szCs w:val="20"/>
                        </w:rPr>
                        <w:t>n in 202</w:t>
                      </w:r>
                      <w:r w:rsidR="00545C8B">
                        <w:rPr>
                          <w:rFonts w:ascii="Arial" w:hAnsi="Arial" w:cs="Arial"/>
                          <w:szCs w:val="20"/>
                        </w:rPr>
                        <w:t>4</w:t>
                      </w:r>
                      <w:r>
                        <w:rPr>
                          <w:rFonts w:ascii="Arial" w:hAnsi="Arial" w:cs="Arial"/>
                          <w:szCs w:val="20"/>
                        </w:rPr>
                        <w:t xml:space="preserve"> in complying with </w:t>
                      </w:r>
                      <w:r>
                        <w:rPr>
                          <w:rFonts w:ascii="Arial" w:hAnsi="Arial" w:cs="Arial"/>
                          <w:i/>
                          <w:szCs w:val="20"/>
                        </w:rPr>
                        <w:t>The</w:t>
                      </w:r>
                      <w:r w:rsidRPr="00002503">
                        <w:rPr>
                          <w:rFonts w:ascii="Arial" w:hAnsi="Arial" w:cs="Arial"/>
                          <w:i/>
                          <w:szCs w:val="20"/>
                        </w:rPr>
                        <w:t xml:space="preserve"> Drinking Water Safety Act</w:t>
                      </w:r>
                      <w:r>
                        <w:rPr>
                          <w:rFonts w:ascii="Arial" w:hAnsi="Arial" w:cs="Arial"/>
                          <w:szCs w:val="20"/>
                        </w:rPr>
                        <w:t xml:space="preserve"> regulations, except for exceeding </w:t>
                      </w:r>
                      <w:r w:rsidR="00983495">
                        <w:rPr>
                          <w:rFonts w:ascii="Arial" w:hAnsi="Arial" w:cs="Arial"/>
                          <w:szCs w:val="20"/>
                        </w:rPr>
                        <w:t>HAA</w:t>
                      </w:r>
                      <w:r>
                        <w:rPr>
                          <w:rFonts w:ascii="Arial" w:hAnsi="Arial" w:cs="Arial"/>
                          <w:szCs w:val="20"/>
                        </w:rPr>
                        <w:t xml:space="preserve"> limits at times.</w:t>
                      </w:r>
                    </w:p>
                    <w:p w14:paraId="03BC98EB" w14:textId="7944D215" w:rsidR="00EE185E" w:rsidRDefault="00EE185E" w:rsidP="00EE185E">
                      <w:pPr>
                        <w:pStyle w:val="BodyText"/>
                        <w:jc w:val="both"/>
                        <w:rPr>
                          <w:rFonts w:ascii="Arial" w:hAnsi="Arial" w:cs="Arial"/>
                          <w:szCs w:val="20"/>
                        </w:rPr>
                      </w:pPr>
                      <w:r>
                        <w:rPr>
                          <w:rFonts w:ascii="Arial" w:hAnsi="Arial" w:cs="Arial"/>
                          <w:szCs w:val="20"/>
                        </w:rPr>
                        <w:t>In 202</w:t>
                      </w:r>
                      <w:r w:rsidR="00545C8B">
                        <w:rPr>
                          <w:rFonts w:ascii="Arial" w:hAnsi="Arial" w:cs="Arial"/>
                          <w:szCs w:val="20"/>
                        </w:rPr>
                        <w:t>4</w:t>
                      </w:r>
                      <w:r>
                        <w:rPr>
                          <w:rFonts w:ascii="Arial" w:hAnsi="Arial" w:cs="Arial"/>
                          <w:szCs w:val="20"/>
                        </w:rPr>
                        <w:t xml:space="preserve"> There were no incidents that compromised the safety of the water throughout the YRWC. </w:t>
                      </w:r>
                      <w:r w:rsidRPr="00344009">
                        <w:rPr>
                          <w:rFonts w:ascii="Arial" w:hAnsi="Arial" w:cs="Arial"/>
                          <w:szCs w:val="20"/>
                        </w:rPr>
                        <w:t>There were</w:t>
                      </w:r>
                      <w:r>
                        <w:rPr>
                          <w:rFonts w:ascii="Arial" w:hAnsi="Arial" w:cs="Arial"/>
                          <w:szCs w:val="20"/>
                        </w:rPr>
                        <w:t xml:space="preserve"> also </w:t>
                      </w:r>
                      <w:r w:rsidRPr="00344009">
                        <w:rPr>
                          <w:rFonts w:ascii="Arial" w:hAnsi="Arial" w:cs="Arial"/>
                          <w:szCs w:val="20"/>
                        </w:rPr>
                        <w:t xml:space="preserve">no warnings issued or charges laid </w:t>
                      </w:r>
                      <w:r>
                        <w:rPr>
                          <w:rFonts w:ascii="Arial" w:hAnsi="Arial" w:cs="Arial"/>
                          <w:szCs w:val="20"/>
                        </w:rPr>
                        <w:t>under</w:t>
                      </w:r>
                      <w:r w:rsidRPr="00344009">
                        <w:rPr>
                          <w:rFonts w:ascii="Arial" w:hAnsi="Arial" w:cs="Arial"/>
                          <w:szCs w:val="20"/>
                        </w:rPr>
                        <w:t xml:space="preserve"> </w:t>
                      </w:r>
                      <w:r w:rsidRPr="00344009">
                        <w:rPr>
                          <w:rFonts w:ascii="Arial" w:hAnsi="Arial" w:cs="Arial"/>
                          <w:i/>
                          <w:szCs w:val="20"/>
                        </w:rPr>
                        <w:t>The Drinking Wat</w:t>
                      </w:r>
                      <w:r>
                        <w:rPr>
                          <w:rFonts w:ascii="Arial" w:hAnsi="Arial" w:cs="Arial"/>
                          <w:i/>
                          <w:szCs w:val="20"/>
                        </w:rPr>
                        <w:t>er Safety Act</w:t>
                      </w:r>
                      <w:r>
                        <w:rPr>
                          <w:rFonts w:ascii="Arial" w:hAnsi="Arial" w:cs="Arial"/>
                          <w:szCs w:val="20"/>
                        </w:rPr>
                        <w:t xml:space="preserve">. </w:t>
                      </w:r>
                    </w:p>
                    <w:p w14:paraId="75431355" w14:textId="17B57A5F" w:rsidR="00EE185E" w:rsidRDefault="00545C8B" w:rsidP="00EE185E">
                      <w:pPr>
                        <w:pStyle w:val="BodyText"/>
                        <w:jc w:val="both"/>
                        <w:rPr>
                          <w:rFonts w:ascii="Arial" w:hAnsi="Arial" w:cs="Arial"/>
                          <w:szCs w:val="20"/>
                        </w:rPr>
                      </w:pPr>
                      <w:r>
                        <w:rPr>
                          <w:rFonts w:ascii="Arial" w:hAnsi="Arial" w:cs="Arial"/>
                          <w:szCs w:val="20"/>
                        </w:rPr>
                        <w:t xml:space="preserve">If needed, </w:t>
                      </w:r>
                      <w:r w:rsidR="00EE185E">
                        <w:rPr>
                          <w:rFonts w:ascii="Arial" w:hAnsi="Arial" w:cs="Arial"/>
                          <w:szCs w:val="20"/>
                        </w:rPr>
                        <w:t>Corrective actions were taken and reported as required for normal minor variations and non-compliance events during the course of operations.</w:t>
                      </w:r>
                    </w:p>
                  </w:txbxContent>
                </v:textbox>
                <w10:wrap anchorx="page" anchory="page"/>
              </v:shape>
            </w:pict>
          </mc:Fallback>
        </mc:AlternateContent>
      </w:r>
      <w:r w:rsidRPr="00373CD8">
        <w:rPr>
          <w:noProof/>
        </w:rPr>
        <mc:AlternateContent>
          <mc:Choice Requires="wps">
            <w:drawing>
              <wp:anchor distT="36576" distB="36576" distL="36576" distR="36576" simplePos="0" relativeHeight="251673600" behindDoc="0" locked="0" layoutInCell="1" allowOverlap="1" wp14:anchorId="3083972C" wp14:editId="434B32F9">
                <wp:simplePos x="0" y="0"/>
                <wp:positionH relativeFrom="page">
                  <wp:posOffset>3892550</wp:posOffset>
                </wp:positionH>
                <wp:positionV relativeFrom="page">
                  <wp:posOffset>1009650</wp:posOffset>
                </wp:positionV>
                <wp:extent cx="2127250" cy="5711190"/>
                <wp:effectExtent l="0" t="0" r="0" b="3810"/>
                <wp:wrapNone/>
                <wp:docPr id="12478667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7250" cy="5711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3C7EF7" w14:textId="77777777" w:rsidR="00EE185E" w:rsidRPr="00EE185E" w:rsidRDefault="00EE185E" w:rsidP="00EE185E">
                            <w:pPr>
                              <w:pStyle w:val="Heading1"/>
                              <w:rPr>
                                <w:b/>
                                <w:bCs/>
                                <w:color w:val="000000"/>
                                <w:sz w:val="28"/>
                                <w:szCs w:val="28"/>
                              </w:rPr>
                            </w:pPr>
                            <w:r w:rsidRPr="00EE185E">
                              <w:rPr>
                                <w:b/>
                                <w:bCs/>
                                <w:color w:val="000000"/>
                                <w:sz w:val="28"/>
                                <w:szCs w:val="28"/>
                              </w:rPr>
                              <w:t>City of Portage la Prairie Water Treatment Process</w:t>
                            </w:r>
                          </w:p>
                          <w:p w14:paraId="4DDF77BC" w14:textId="77777777" w:rsidR="00EE185E" w:rsidRDefault="00EE185E" w:rsidP="00EE185E">
                            <w:pPr>
                              <w:rPr>
                                <w:rFonts w:ascii="Arial" w:hAnsi="Arial" w:cs="Arial"/>
                                <w:sz w:val="20"/>
                                <w:szCs w:val="20"/>
                              </w:rPr>
                            </w:pPr>
                            <w:r>
                              <w:rPr>
                                <w:rFonts w:ascii="Arial" w:hAnsi="Arial" w:cs="Arial"/>
                                <w:sz w:val="20"/>
                                <w:szCs w:val="20"/>
                              </w:rPr>
                              <w:t>The t</w:t>
                            </w:r>
                            <w:r w:rsidRPr="00344009">
                              <w:rPr>
                                <w:rFonts w:ascii="Arial" w:hAnsi="Arial" w:cs="Arial"/>
                                <w:sz w:val="20"/>
                                <w:szCs w:val="20"/>
                              </w:rPr>
                              <w:t xml:space="preserve">reatment process consists of </w:t>
                            </w:r>
                            <w:r>
                              <w:rPr>
                                <w:rFonts w:ascii="Arial" w:hAnsi="Arial" w:cs="Arial"/>
                                <w:sz w:val="20"/>
                                <w:szCs w:val="20"/>
                              </w:rPr>
                              <w:t xml:space="preserve">suspended solids removal pre-treatment, lime softening and clarification, pH adjustment with re-carbonation, </w:t>
                            </w:r>
                            <w:r w:rsidRPr="00344009">
                              <w:rPr>
                                <w:rFonts w:ascii="Arial" w:hAnsi="Arial" w:cs="Arial"/>
                                <w:sz w:val="20"/>
                                <w:szCs w:val="20"/>
                              </w:rPr>
                              <w:t xml:space="preserve">ozonation, </w:t>
                            </w:r>
                            <w:r>
                              <w:rPr>
                                <w:rFonts w:ascii="Arial" w:hAnsi="Arial" w:cs="Arial"/>
                                <w:sz w:val="20"/>
                                <w:szCs w:val="20"/>
                              </w:rPr>
                              <w:t>filtration, taste and odour removal, fluoridation, corrosion control, and disinfection by</w:t>
                            </w:r>
                            <w:r w:rsidRPr="00344009">
                              <w:rPr>
                                <w:rFonts w:ascii="Arial" w:hAnsi="Arial" w:cs="Arial"/>
                                <w:sz w:val="20"/>
                                <w:szCs w:val="20"/>
                              </w:rPr>
                              <w:t xml:space="preserve"> chlorination.</w:t>
                            </w:r>
                          </w:p>
                          <w:p w14:paraId="1101555F" w14:textId="77777777" w:rsidR="00EE185E" w:rsidRPr="00344009" w:rsidRDefault="00EE185E" w:rsidP="00EE185E">
                            <w:pPr>
                              <w:rPr>
                                <w:rFonts w:ascii="Arial" w:hAnsi="Arial" w:cs="Arial"/>
                                <w:sz w:val="20"/>
                                <w:szCs w:val="20"/>
                              </w:rPr>
                            </w:pPr>
                            <w:r w:rsidRPr="00344009">
                              <w:rPr>
                                <w:rFonts w:ascii="Arial" w:hAnsi="Arial" w:cs="Arial"/>
                                <w:sz w:val="20"/>
                                <w:szCs w:val="20"/>
                              </w:rPr>
                              <w:t>Chlorine is used to maintain a residual disinfectant in the distribution system.  The regional system includes re</w:t>
                            </w:r>
                            <w:r>
                              <w:rPr>
                                <w:rFonts w:ascii="Arial" w:hAnsi="Arial" w:cs="Arial"/>
                                <w:sz w:val="20"/>
                                <w:szCs w:val="20"/>
                              </w:rPr>
                              <w:t>-</w:t>
                            </w:r>
                            <w:r w:rsidRPr="00344009">
                              <w:rPr>
                                <w:rFonts w:ascii="Arial" w:hAnsi="Arial" w:cs="Arial"/>
                                <w:sz w:val="20"/>
                                <w:szCs w:val="20"/>
                              </w:rPr>
                              <w:t>chlorination</w:t>
                            </w:r>
                            <w:r>
                              <w:rPr>
                                <w:rFonts w:ascii="Arial" w:hAnsi="Arial" w:cs="Arial"/>
                                <w:sz w:val="20"/>
                                <w:szCs w:val="20"/>
                              </w:rPr>
                              <w:t xml:space="preserve"> at water storage reservoirs</w:t>
                            </w:r>
                            <w:r w:rsidRPr="00344009">
                              <w:rPr>
                                <w:rFonts w:ascii="Arial" w:hAnsi="Arial" w:cs="Arial"/>
                                <w:sz w:val="20"/>
                                <w:szCs w:val="20"/>
                              </w:rPr>
                              <w:t xml:space="preserve"> to </w:t>
                            </w:r>
                            <w:r>
                              <w:rPr>
                                <w:rFonts w:ascii="Arial" w:hAnsi="Arial" w:cs="Arial"/>
                                <w:sz w:val="20"/>
                                <w:szCs w:val="20"/>
                              </w:rPr>
                              <w:t>maintain</w:t>
                            </w:r>
                            <w:r w:rsidRPr="00344009">
                              <w:rPr>
                                <w:rFonts w:ascii="Arial" w:hAnsi="Arial" w:cs="Arial"/>
                                <w:sz w:val="20"/>
                                <w:szCs w:val="20"/>
                              </w:rPr>
                              <w:t xml:space="preserve"> adequate chlorine levels</w:t>
                            </w:r>
                            <w:r>
                              <w:rPr>
                                <w:rFonts w:ascii="Arial" w:hAnsi="Arial" w:cs="Arial"/>
                                <w:sz w:val="20"/>
                                <w:szCs w:val="20"/>
                              </w:rPr>
                              <w:t xml:space="preserve">, and booster </w:t>
                            </w:r>
                            <w:r w:rsidRPr="00344009">
                              <w:rPr>
                                <w:rFonts w:ascii="Arial" w:hAnsi="Arial" w:cs="Arial"/>
                                <w:sz w:val="20"/>
                                <w:szCs w:val="20"/>
                              </w:rPr>
                              <w:t>pumping stations</w:t>
                            </w:r>
                            <w:r>
                              <w:rPr>
                                <w:rFonts w:ascii="Arial" w:hAnsi="Arial" w:cs="Arial"/>
                                <w:sz w:val="20"/>
                                <w:szCs w:val="20"/>
                              </w:rPr>
                              <w:t xml:space="preserve"> are used</w:t>
                            </w:r>
                            <w:r w:rsidRPr="00344009">
                              <w:rPr>
                                <w:rFonts w:ascii="Arial" w:hAnsi="Arial" w:cs="Arial"/>
                                <w:sz w:val="20"/>
                                <w:szCs w:val="20"/>
                              </w:rPr>
                              <w:t xml:space="preserve"> </w:t>
                            </w:r>
                            <w:r>
                              <w:rPr>
                                <w:rFonts w:ascii="Arial" w:hAnsi="Arial" w:cs="Arial"/>
                                <w:sz w:val="20"/>
                                <w:szCs w:val="20"/>
                              </w:rPr>
                              <w:t>to maintain</w:t>
                            </w:r>
                            <w:r w:rsidRPr="00344009">
                              <w:rPr>
                                <w:rFonts w:ascii="Arial" w:hAnsi="Arial" w:cs="Arial"/>
                                <w:sz w:val="20"/>
                                <w:szCs w:val="20"/>
                              </w:rPr>
                              <w:t xml:space="preserve"> </w:t>
                            </w:r>
                            <w:r>
                              <w:rPr>
                                <w:rFonts w:ascii="Arial" w:hAnsi="Arial" w:cs="Arial"/>
                                <w:sz w:val="20"/>
                                <w:szCs w:val="20"/>
                              </w:rPr>
                              <w:t>water pressure</w:t>
                            </w:r>
                            <w:r w:rsidRPr="00344009">
                              <w:rPr>
                                <w:rFonts w:ascii="Arial" w:hAnsi="Arial" w:cs="Arial"/>
                                <w:sz w:val="20"/>
                                <w:szCs w:val="20"/>
                              </w:rPr>
                              <w:t xml:space="preserve">. </w:t>
                            </w:r>
                          </w:p>
                          <w:p w14:paraId="7B34CA77" w14:textId="77777777" w:rsidR="00EE185E" w:rsidRDefault="00EE185E" w:rsidP="00EE185E">
                            <w:pPr>
                              <w:rPr>
                                <w:rFonts w:ascii="Arial" w:hAnsi="Arial" w:cs="Arial"/>
                                <w:sz w:val="20"/>
                                <w:szCs w:val="20"/>
                              </w:rPr>
                            </w:pPr>
                            <w:r>
                              <w:rPr>
                                <w:rFonts w:ascii="Arial" w:hAnsi="Arial" w:cs="Arial"/>
                                <w:sz w:val="20"/>
                                <w:szCs w:val="20"/>
                              </w:rPr>
                              <w:t xml:space="preserve">The </w:t>
                            </w:r>
                            <w:r w:rsidRPr="00344009">
                              <w:rPr>
                                <w:rFonts w:ascii="Arial" w:hAnsi="Arial" w:cs="Arial"/>
                                <w:sz w:val="20"/>
                                <w:szCs w:val="20"/>
                              </w:rPr>
                              <w:t>treatment system</w:t>
                            </w:r>
                            <w:r>
                              <w:rPr>
                                <w:rFonts w:ascii="Arial" w:hAnsi="Arial" w:cs="Arial"/>
                                <w:sz w:val="20"/>
                                <w:szCs w:val="20"/>
                              </w:rPr>
                              <w:t xml:space="preserve"> ensures that the water leaving the WTP</w:t>
                            </w:r>
                            <w:r w:rsidRPr="00344009">
                              <w:rPr>
                                <w:rFonts w:ascii="Arial" w:hAnsi="Arial" w:cs="Arial"/>
                                <w:sz w:val="20"/>
                                <w:szCs w:val="20"/>
                              </w:rPr>
                              <w:t xml:space="preserve"> </w:t>
                            </w:r>
                            <w:r>
                              <w:rPr>
                                <w:rFonts w:ascii="Arial" w:hAnsi="Arial" w:cs="Arial"/>
                                <w:sz w:val="20"/>
                                <w:szCs w:val="20"/>
                              </w:rPr>
                              <w:t>meets</w:t>
                            </w:r>
                            <w:r w:rsidRPr="00344009">
                              <w:rPr>
                                <w:rFonts w:ascii="Arial" w:hAnsi="Arial" w:cs="Arial"/>
                                <w:sz w:val="20"/>
                                <w:szCs w:val="20"/>
                              </w:rPr>
                              <w:t xml:space="preserve"> </w:t>
                            </w:r>
                            <w:r>
                              <w:rPr>
                                <w:rFonts w:ascii="Arial" w:hAnsi="Arial" w:cs="Arial"/>
                                <w:sz w:val="20"/>
                                <w:szCs w:val="20"/>
                              </w:rPr>
                              <w:t>the</w:t>
                            </w:r>
                            <w:r w:rsidRPr="00344009">
                              <w:rPr>
                                <w:rFonts w:ascii="Arial" w:hAnsi="Arial" w:cs="Arial"/>
                                <w:sz w:val="20"/>
                                <w:szCs w:val="20"/>
                              </w:rPr>
                              <w:t xml:space="preserve"> </w:t>
                            </w:r>
                            <w:r w:rsidRPr="00344009">
                              <w:rPr>
                                <w:rFonts w:ascii="Arial" w:hAnsi="Arial" w:cs="Arial"/>
                                <w:i/>
                                <w:sz w:val="20"/>
                                <w:szCs w:val="20"/>
                              </w:rPr>
                              <w:t>Guidelines for Canadian Drinking Water Quality</w:t>
                            </w:r>
                            <w:r w:rsidRPr="00344009">
                              <w:rPr>
                                <w:rFonts w:ascii="Arial" w:hAnsi="Arial" w:cs="Arial"/>
                                <w:sz w:val="20"/>
                                <w:szCs w:val="20"/>
                              </w:rPr>
                              <w:t xml:space="preserve"> and the </w:t>
                            </w:r>
                            <w:r w:rsidRPr="00344009">
                              <w:rPr>
                                <w:rFonts w:ascii="Arial" w:hAnsi="Arial" w:cs="Arial"/>
                                <w:i/>
                                <w:sz w:val="20"/>
                                <w:szCs w:val="20"/>
                              </w:rPr>
                              <w:t>Drinking Water Safety Act</w:t>
                            </w:r>
                            <w:r>
                              <w:rPr>
                                <w:rFonts w:ascii="Arial" w:hAnsi="Arial" w:cs="Arial"/>
                                <w:sz w:val="20"/>
                                <w:szCs w:val="20"/>
                              </w:rPr>
                              <w:t xml:space="preserve"> requirements.  However, the contact time in distribution pipelines allows chlorine to react with the water, producing Trihalomethanes (THM) and Haloacetic Acids (HAA).  The THM regulation limit is at times exceeded within the YHRC water system.</w:t>
                            </w:r>
                          </w:p>
                          <w:p w14:paraId="334836D6" w14:textId="77777777" w:rsidR="00EE185E" w:rsidRPr="008A37FF" w:rsidRDefault="00EE185E" w:rsidP="00EE185E">
                            <w:pPr>
                              <w:rPr>
                                <w:rFonts w:ascii="Arial" w:hAnsi="Arial" w:cs="Arial"/>
                                <w:sz w:val="22"/>
                                <w:szCs w:val="22"/>
                              </w:rPr>
                            </w:pPr>
                          </w:p>
                          <w:p w14:paraId="746C701A" w14:textId="77777777" w:rsidR="00EE185E" w:rsidRPr="00C539D0" w:rsidRDefault="00EE185E" w:rsidP="00EE185E">
                            <w:pPr>
                              <w:pStyle w:val="Body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3972C" id="Text Box 4" o:spid="_x0000_s1034" type="#_x0000_t202" style="position:absolute;left:0;text-align:left;margin-left:306.5pt;margin-top:79.5pt;width:167.5pt;height:449.7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" filled="f" stroked="f" strokeweight="0" insetpen="t">
                <o:lock v:ext="edit" shapetype="t"/>
                <v:textbox inset="2.85pt,2.85pt,2.85pt,2.85pt">
                  <w:txbxContent>
                    <w:p w14:paraId="0A3C7EF7" w14:textId="77777777" w:rsidR="00EE185E" w:rsidRPr="00EE185E" w:rsidRDefault="00EE185E" w:rsidP="00EE185E">
                      <w:pPr>
                        <w:pStyle w:val="Heading1"/>
                        <w:rPr>
                          <w:b/>
                          <w:bCs/>
                          <w:color w:val="000000"/>
                          <w:sz w:val="28"/>
                          <w:szCs w:val="28"/>
                        </w:rPr>
                      </w:pPr>
                      <w:r w:rsidRPr="00EE185E">
                        <w:rPr>
                          <w:b/>
                          <w:bCs/>
                          <w:color w:val="000000"/>
                          <w:sz w:val="28"/>
                          <w:szCs w:val="28"/>
                        </w:rPr>
                        <w:t>City of Portage la Prairie Water Treatment Process</w:t>
                      </w:r>
                    </w:p>
                    <w:p w14:paraId="4DDF77BC" w14:textId="77777777" w:rsidR="00EE185E" w:rsidRDefault="00EE185E" w:rsidP="00EE185E">
                      <w:pPr>
                        <w:rPr>
                          <w:rFonts w:ascii="Arial" w:hAnsi="Arial" w:cs="Arial"/>
                          <w:sz w:val="20"/>
                          <w:szCs w:val="20"/>
                        </w:rPr>
                      </w:pPr>
                      <w:r>
                        <w:rPr>
                          <w:rFonts w:ascii="Arial" w:hAnsi="Arial" w:cs="Arial"/>
                          <w:sz w:val="20"/>
                          <w:szCs w:val="20"/>
                        </w:rPr>
                        <w:t>The t</w:t>
                      </w:r>
                      <w:r w:rsidRPr="00344009">
                        <w:rPr>
                          <w:rFonts w:ascii="Arial" w:hAnsi="Arial" w:cs="Arial"/>
                          <w:sz w:val="20"/>
                          <w:szCs w:val="20"/>
                        </w:rPr>
                        <w:t xml:space="preserve">reatment process consists of </w:t>
                      </w:r>
                      <w:r>
                        <w:rPr>
                          <w:rFonts w:ascii="Arial" w:hAnsi="Arial" w:cs="Arial"/>
                          <w:sz w:val="20"/>
                          <w:szCs w:val="20"/>
                        </w:rPr>
                        <w:t xml:space="preserve">suspended solids removal pre-treatment, lime softening and clarification, pH adjustment with re-carbonation, </w:t>
                      </w:r>
                      <w:r w:rsidRPr="00344009">
                        <w:rPr>
                          <w:rFonts w:ascii="Arial" w:hAnsi="Arial" w:cs="Arial"/>
                          <w:sz w:val="20"/>
                          <w:szCs w:val="20"/>
                        </w:rPr>
                        <w:t xml:space="preserve">ozonation, </w:t>
                      </w:r>
                      <w:r>
                        <w:rPr>
                          <w:rFonts w:ascii="Arial" w:hAnsi="Arial" w:cs="Arial"/>
                          <w:sz w:val="20"/>
                          <w:szCs w:val="20"/>
                        </w:rPr>
                        <w:t>filtration, taste and odour removal, fluoridation, corrosion control, and disinfection by</w:t>
                      </w:r>
                      <w:r w:rsidRPr="00344009">
                        <w:rPr>
                          <w:rFonts w:ascii="Arial" w:hAnsi="Arial" w:cs="Arial"/>
                          <w:sz w:val="20"/>
                          <w:szCs w:val="20"/>
                        </w:rPr>
                        <w:t xml:space="preserve"> chlorination.</w:t>
                      </w:r>
                    </w:p>
                    <w:p w14:paraId="1101555F" w14:textId="77777777" w:rsidR="00EE185E" w:rsidRPr="00344009" w:rsidRDefault="00EE185E" w:rsidP="00EE185E">
                      <w:pPr>
                        <w:rPr>
                          <w:rFonts w:ascii="Arial" w:hAnsi="Arial" w:cs="Arial"/>
                          <w:sz w:val="20"/>
                          <w:szCs w:val="20"/>
                        </w:rPr>
                      </w:pPr>
                      <w:r w:rsidRPr="00344009">
                        <w:rPr>
                          <w:rFonts w:ascii="Arial" w:hAnsi="Arial" w:cs="Arial"/>
                          <w:sz w:val="20"/>
                          <w:szCs w:val="20"/>
                        </w:rPr>
                        <w:t>Chlorine is used to maintain a residual disinfectant in the distribution system.  The regional system includes re</w:t>
                      </w:r>
                      <w:r>
                        <w:rPr>
                          <w:rFonts w:ascii="Arial" w:hAnsi="Arial" w:cs="Arial"/>
                          <w:sz w:val="20"/>
                          <w:szCs w:val="20"/>
                        </w:rPr>
                        <w:t>-</w:t>
                      </w:r>
                      <w:r w:rsidRPr="00344009">
                        <w:rPr>
                          <w:rFonts w:ascii="Arial" w:hAnsi="Arial" w:cs="Arial"/>
                          <w:sz w:val="20"/>
                          <w:szCs w:val="20"/>
                        </w:rPr>
                        <w:t>chlorination</w:t>
                      </w:r>
                      <w:r>
                        <w:rPr>
                          <w:rFonts w:ascii="Arial" w:hAnsi="Arial" w:cs="Arial"/>
                          <w:sz w:val="20"/>
                          <w:szCs w:val="20"/>
                        </w:rPr>
                        <w:t xml:space="preserve"> at water storage reservoirs</w:t>
                      </w:r>
                      <w:r w:rsidRPr="00344009">
                        <w:rPr>
                          <w:rFonts w:ascii="Arial" w:hAnsi="Arial" w:cs="Arial"/>
                          <w:sz w:val="20"/>
                          <w:szCs w:val="20"/>
                        </w:rPr>
                        <w:t xml:space="preserve"> to </w:t>
                      </w:r>
                      <w:r>
                        <w:rPr>
                          <w:rFonts w:ascii="Arial" w:hAnsi="Arial" w:cs="Arial"/>
                          <w:sz w:val="20"/>
                          <w:szCs w:val="20"/>
                        </w:rPr>
                        <w:t>maintain</w:t>
                      </w:r>
                      <w:r w:rsidRPr="00344009">
                        <w:rPr>
                          <w:rFonts w:ascii="Arial" w:hAnsi="Arial" w:cs="Arial"/>
                          <w:sz w:val="20"/>
                          <w:szCs w:val="20"/>
                        </w:rPr>
                        <w:t xml:space="preserve"> adequate chlorine levels</w:t>
                      </w:r>
                      <w:r>
                        <w:rPr>
                          <w:rFonts w:ascii="Arial" w:hAnsi="Arial" w:cs="Arial"/>
                          <w:sz w:val="20"/>
                          <w:szCs w:val="20"/>
                        </w:rPr>
                        <w:t xml:space="preserve">, and booster </w:t>
                      </w:r>
                      <w:r w:rsidRPr="00344009">
                        <w:rPr>
                          <w:rFonts w:ascii="Arial" w:hAnsi="Arial" w:cs="Arial"/>
                          <w:sz w:val="20"/>
                          <w:szCs w:val="20"/>
                        </w:rPr>
                        <w:t>pumping stations</w:t>
                      </w:r>
                      <w:r>
                        <w:rPr>
                          <w:rFonts w:ascii="Arial" w:hAnsi="Arial" w:cs="Arial"/>
                          <w:sz w:val="20"/>
                          <w:szCs w:val="20"/>
                        </w:rPr>
                        <w:t xml:space="preserve"> are used</w:t>
                      </w:r>
                      <w:r w:rsidRPr="00344009">
                        <w:rPr>
                          <w:rFonts w:ascii="Arial" w:hAnsi="Arial" w:cs="Arial"/>
                          <w:sz w:val="20"/>
                          <w:szCs w:val="20"/>
                        </w:rPr>
                        <w:t xml:space="preserve"> </w:t>
                      </w:r>
                      <w:r>
                        <w:rPr>
                          <w:rFonts w:ascii="Arial" w:hAnsi="Arial" w:cs="Arial"/>
                          <w:sz w:val="20"/>
                          <w:szCs w:val="20"/>
                        </w:rPr>
                        <w:t>to maintain</w:t>
                      </w:r>
                      <w:r w:rsidRPr="00344009">
                        <w:rPr>
                          <w:rFonts w:ascii="Arial" w:hAnsi="Arial" w:cs="Arial"/>
                          <w:sz w:val="20"/>
                          <w:szCs w:val="20"/>
                        </w:rPr>
                        <w:t xml:space="preserve"> </w:t>
                      </w:r>
                      <w:r>
                        <w:rPr>
                          <w:rFonts w:ascii="Arial" w:hAnsi="Arial" w:cs="Arial"/>
                          <w:sz w:val="20"/>
                          <w:szCs w:val="20"/>
                        </w:rPr>
                        <w:t>water pressure</w:t>
                      </w:r>
                      <w:r w:rsidRPr="00344009">
                        <w:rPr>
                          <w:rFonts w:ascii="Arial" w:hAnsi="Arial" w:cs="Arial"/>
                          <w:sz w:val="20"/>
                          <w:szCs w:val="20"/>
                        </w:rPr>
                        <w:t xml:space="preserve">. </w:t>
                      </w:r>
                    </w:p>
                    <w:p w14:paraId="7B34CA77" w14:textId="77777777" w:rsidR="00EE185E" w:rsidRDefault="00EE185E" w:rsidP="00EE185E">
                      <w:pPr>
                        <w:rPr>
                          <w:rFonts w:ascii="Arial" w:hAnsi="Arial" w:cs="Arial"/>
                          <w:sz w:val="20"/>
                          <w:szCs w:val="20"/>
                        </w:rPr>
                      </w:pPr>
                      <w:r>
                        <w:rPr>
                          <w:rFonts w:ascii="Arial" w:hAnsi="Arial" w:cs="Arial"/>
                          <w:sz w:val="20"/>
                          <w:szCs w:val="20"/>
                        </w:rPr>
                        <w:t xml:space="preserve">The </w:t>
                      </w:r>
                      <w:r w:rsidRPr="00344009">
                        <w:rPr>
                          <w:rFonts w:ascii="Arial" w:hAnsi="Arial" w:cs="Arial"/>
                          <w:sz w:val="20"/>
                          <w:szCs w:val="20"/>
                        </w:rPr>
                        <w:t>treatment system</w:t>
                      </w:r>
                      <w:r>
                        <w:rPr>
                          <w:rFonts w:ascii="Arial" w:hAnsi="Arial" w:cs="Arial"/>
                          <w:sz w:val="20"/>
                          <w:szCs w:val="20"/>
                        </w:rPr>
                        <w:t xml:space="preserve"> ensures that the water leaving the WTP</w:t>
                      </w:r>
                      <w:r w:rsidRPr="00344009">
                        <w:rPr>
                          <w:rFonts w:ascii="Arial" w:hAnsi="Arial" w:cs="Arial"/>
                          <w:sz w:val="20"/>
                          <w:szCs w:val="20"/>
                        </w:rPr>
                        <w:t xml:space="preserve"> </w:t>
                      </w:r>
                      <w:r>
                        <w:rPr>
                          <w:rFonts w:ascii="Arial" w:hAnsi="Arial" w:cs="Arial"/>
                          <w:sz w:val="20"/>
                          <w:szCs w:val="20"/>
                        </w:rPr>
                        <w:t>meets</w:t>
                      </w:r>
                      <w:r w:rsidRPr="00344009">
                        <w:rPr>
                          <w:rFonts w:ascii="Arial" w:hAnsi="Arial" w:cs="Arial"/>
                          <w:sz w:val="20"/>
                          <w:szCs w:val="20"/>
                        </w:rPr>
                        <w:t xml:space="preserve"> </w:t>
                      </w:r>
                      <w:r>
                        <w:rPr>
                          <w:rFonts w:ascii="Arial" w:hAnsi="Arial" w:cs="Arial"/>
                          <w:sz w:val="20"/>
                          <w:szCs w:val="20"/>
                        </w:rPr>
                        <w:t>the</w:t>
                      </w:r>
                      <w:r w:rsidRPr="00344009">
                        <w:rPr>
                          <w:rFonts w:ascii="Arial" w:hAnsi="Arial" w:cs="Arial"/>
                          <w:sz w:val="20"/>
                          <w:szCs w:val="20"/>
                        </w:rPr>
                        <w:t xml:space="preserve"> </w:t>
                      </w:r>
                      <w:r w:rsidRPr="00344009">
                        <w:rPr>
                          <w:rFonts w:ascii="Arial" w:hAnsi="Arial" w:cs="Arial"/>
                          <w:i/>
                          <w:sz w:val="20"/>
                          <w:szCs w:val="20"/>
                        </w:rPr>
                        <w:t>Guidelines for Canadian Drinking Water Quality</w:t>
                      </w:r>
                      <w:r w:rsidRPr="00344009">
                        <w:rPr>
                          <w:rFonts w:ascii="Arial" w:hAnsi="Arial" w:cs="Arial"/>
                          <w:sz w:val="20"/>
                          <w:szCs w:val="20"/>
                        </w:rPr>
                        <w:t xml:space="preserve"> and the </w:t>
                      </w:r>
                      <w:r w:rsidRPr="00344009">
                        <w:rPr>
                          <w:rFonts w:ascii="Arial" w:hAnsi="Arial" w:cs="Arial"/>
                          <w:i/>
                          <w:sz w:val="20"/>
                          <w:szCs w:val="20"/>
                        </w:rPr>
                        <w:t>Drinking Water Safety Act</w:t>
                      </w:r>
                      <w:r>
                        <w:rPr>
                          <w:rFonts w:ascii="Arial" w:hAnsi="Arial" w:cs="Arial"/>
                          <w:sz w:val="20"/>
                          <w:szCs w:val="20"/>
                        </w:rPr>
                        <w:t xml:space="preserve"> requirements.  However, the contact time in distribution pipelines allows chlorine to react with the water, producing Trihalomethanes (THM) and Haloacetic Acids (HAA).  The THM regulation limit is at times exceeded within the YHRC water system.</w:t>
                      </w:r>
                    </w:p>
                    <w:p w14:paraId="334836D6" w14:textId="77777777" w:rsidR="00EE185E" w:rsidRPr="008A37FF" w:rsidRDefault="00EE185E" w:rsidP="00EE185E">
                      <w:pPr>
                        <w:rPr>
                          <w:rFonts w:ascii="Arial" w:hAnsi="Arial" w:cs="Arial"/>
                          <w:sz w:val="22"/>
                          <w:szCs w:val="22"/>
                        </w:rPr>
                      </w:pPr>
                    </w:p>
                    <w:p w14:paraId="746C701A" w14:textId="77777777" w:rsidR="00EE185E" w:rsidRPr="00C539D0" w:rsidRDefault="00EE185E" w:rsidP="00EE185E">
                      <w:pPr>
                        <w:pStyle w:val="BodyText"/>
                      </w:pPr>
                    </w:p>
                  </w:txbxContent>
                </v:textbox>
                <w10:wrap anchorx="page" anchory="page"/>
              </v:shape>
            </w:pict>
          </mc:Fallback>
        </mc:AlternateContent>
      </w:r>
      <w:r>
        <w:t xml:space="preserve">     </w:t>
      </w:r>
      <w:r w:rsidRPr="00373CD8">
        <w:rPr>
          <w:noProof/>
        </w:rPr>
        <mc:AlternateContent>
          <mc:Choice Requires="wps">
            <w:drawing>
              <wp:anchor distT="36576" distB="36576" distL="36576" distR="36576" simplePos="0" relativeHeight="251667456" behindDoc="0" locked="0" layoutInCell="1" allowOverlap="1" wp14:anchorId="36EF58F1" wp14:editId="1733F144">
                <wp:simplePos x="0" y="0"/>
                <wp:positionH relativeFrom="page">
                  <wp:posOffset>592455</wp:posOffset>
                </wp:positionH>
                <wp:positionV relativeFrom="page">
                  <wp:posOffset>442595</wp:posOffset>
                </wp:positionV>
                <wp:extent cx="7599045" cy="383540"/>
                <wp:effectExtent l="1905" t="4445" r="0" b="2540"/>
                <wp:wrapNone/>
                <wp:docPr id="1485883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45F12F" w14:textId="77777777" w:rsidR="00EE185E" w:rsidRPr="00C00A76" w:rsidRDefault="00EE185E" w:rsidP="00EE185E">
                            <w:pPr>
                              <w:pStyle w:val="Heading4"/>
                              <w:rPr>
                                <w:b/>
                                <w:bCs/>
                                <w:sz w:val="24"/>
                                <w:szCs w:val="24"/>
                              </w:rPr>
                            </w:pPr>
                            <w:r w:rsidRPr="00C00A76">
                              <w:rPr>
                                <w:b/>
                                <w:bCs/>
                                <w:sz w:val="24"/>
                                <w:szCs w:val="24"/>
                              </w:rPr>
                              <w:t>Yellowhead Regional Water Co-op Inc. (YHRC)</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F58F1" id="Text Box 2" o:spid="_x0000_s1035" type="#_x0000_t202" style="position:absolute;left:0;text-align:left;margin-left:46.65pt;margin-top:34.85pt;width:598.35pt;height:30.2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" filled="f" stroked="f" strokeweight="0" insetpen="t">
                <o:lock v:ext="edit" shapetype="t"/>
                <v:textbox style="mso-fit-shape-to-text:t" inset="2.85pt,2.85pt,2.85pt,2.85pt">
                  <w:txbxContent>
                    <w:p w14:paraId="7A45F12F" w14:textId="77777777" w:rsidR="00EE185E" w:rsidRPr="00C00A76" w:rsidRDefault="00EE185E" w:rsidP="00EE185E">
                      <w:pPr>
                        <w:pStyle w:val="Heading4"/>
                        <w:rPr>
                          <w:b/>
                          <w:bCs/>
                          <w:sz w:val="24"/>
                          <w:szCs w:val="24"/>
                        </w:rPr>
                      </w:pPr>
                      <w:r w:rsidRPr="00C00A76">
                        <w:rPr>
                          <w:b/>
                          <w:bCs/>
                          <w:sz w:val="24"/>
                          <w:szCs w:val="24"/>
                        </w:rPr>
                        <w:t>Yellowhead Regional Water Co-op Inc. (YHRC)</w:t>
                      </w:r>
                    </w:p>
                  </w:txbxContent>
                </v:textbox>
                <w10:wrap anchorx="page" anchory="page"/>
              </v:shape>
            </w:pict>
          </mc:Fallback>
        </mc:AlternateContent>
      </w:r>
      <w:r w:rsidRPr="00373CD8">
        <w:rPr>
          <w:noProof/>
        </w:rPr>
        <mc:AlternateContent>
          <mc:Choice Requires="wpg">
            <w:drawing>
              <wp:anchor distT="0" distB="0" distL="114300" distR="114300" simplePos="0" relativeHeight="251668480" behindDoc="0" locked="0" layoutInCell="1" allowOverlap="1" wp14:anchorId="3EBB7DC4" wp14:editId="39D4ADA8">
                <wp:simplePos x="0" y="0"/>
                <wp:positionH relativeFrom="page">
                  <wp:posOffset>642620</wp:posOffset>
                </wp:positionH>
                <wp:positionV relativeFrom="page">
                  <wp:posOffset>789940</wp:posOffset>
                </wp:positionV>
                <wp:extent cx="8561070" cy="82550"/>
                <wp:effectExtent l="4445" t="0" r="0" b="3810"/>
                <wp:wrapNone/>
                <wp:docPr id="192331924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1185243437" name="Rectangle 15" descr="Level bars"/>
                        <wps:cNvSpPr>
                          <a:spLocks noChangeArrowheads="1" noChangeShapeType="1"/>
                        </wps:cNvSpPr>
                        <wps:spPr bwMode="auto">
                          <a:xfrm>
                            <a:off x="18434304" y="20116800"/>
                            <a:ext cx="282854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2649834" name="Rectangle 16" descr="level bars"/>
                        <wps:cNvSpPr>
                          <a:spLocks noChangeArrowheads="1" noChangeShapeType="1"/>
                        </wps:cNvSpPr>
                        <wps:spPr bwMode="auto">
                          <a:xfrm>
                            <a:off x="21262848" y="20116800"/>
                            <a:ext cx="2828544" cy="82296"/>
                          </a:xfrm>
                          <a:prstGeom prst="rect">
                            <a:avLst/>
                          </a:prstGeom>
                          <a:solidFill>
                            <a:srgbClr val="548DD4"/>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96930181" name="Rectangle 17" descr="level bars"/>
                        <wps:cNvSpPr>
                          <a:spLocks noChangeArrowheads="1" noChangeShapeType="1"/>
                        </wps:cNvSpPr>
                        <wps:spPr bwMode="auto">
                          <a:xfrm>
                            <a:off x="24091392" y="20116800"/>
                            <a:ext cx="2828544" cy="82296"/>
                          </a:xfrm>
                          <a:prstGeom prst="rect">
                            <a:avLst/>
                          </a:prstGeom>
                          <a:solidFill>
                            <a:srgbClr val="1F497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E406A" id="Group 1" o:spid="_x0000_s1026" style="position:absolute;margin-left:50.6pt;margin-top:62.2pt;width:674.1pt;height:6.5pt;z-index:25166848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">
                <v:rect id="Rectangle 15"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" fillcolor="#1f497d" stroked="f" strokeweight="0" insetpen="t">
                  <v:shadow color="#ccc"/>
                  <o:lock v:ext="edit" shapetype="t"/>
                  <v:textbox inset="2.88pt,2.88pt,2.88pt,2.88pt"/>
                </v:rect>
                <v:rect id="Rectangle 16"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" fillcolor="#548dd4" stroked="f" strokeweight="0" insetpen="t">
                  <v:shadow color="#ccc"/>
                  <o:lock v:ext="edit" shapetype="t"/>
                  <v:textbox inset="2.88pt,2.88pt,2.88pt,2.88pt"/>
                </v:rect>
                <v:rect id="Rectangle 17"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" fillcolor="#1f497d" stroked="f" strokeweight="0" insetpen="t">
                  <v:shadow color="#ccc"/>
                  <o:lock v:ext="edit" shapetype="t"/>
                  <v:textbox inset="2.88pt,2.88pt,2.88pt,2.88pt"/>
                </v:rect>
                <w10:wrap anchorx="page" anchory="page"/>
              </v:group>
            </w:pict>
          </mc:Fallback>
        </mc:AlternateContent>
      </w:r>
    </w:p>
    <w:p w14:paraId="1AE24CA4" w14:textId="77777777" w:rsidR="00EE185E" w:rsidRDefault="00EE185E" w:rsidP="00EE185E">
      <w:r w:rsidRPr="00373CD8">
        <w:rPr>
          <w:noProof/>
        </w:rPr>
        <mc:AlternateContent>
          <mc:Choice Requires="wps">
            <w:drawing>
              <wp:anchor distT="36576" distB="36576" distL="36576" distR="36576" simplePos="0" relativeHeight="251666432" behindDoc="0" locked="0" layoutInCell="1" allowOverlap="1" wp14:anchorId="2F16DDA0" wp14:editId="1B410391">
                <wp:simplePos x="0" y="0"/>
                <wp:positionH relativeFrom="page">
                  <wp:posOffset>680484</wp:posOffset>
                </wp:positionH>
                <wp:positionV relativeFrom="page">
                  <wp:posOffset>1052623</wp:posOffset>
                </wp:positionV>
                <wp:extent cx="2025650" cy="6007396"/>
                <wp:effectExtent l="0" t="0" r="0" b="0"/>
                <wp:wrapNone/>
                <wp:docPr id="14480159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25650" cy="60073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5D3E9C" w14:textId="77777777" w:rsidR="00EE185E" w:rsidRPr="00EE185E" w:rsidRDefault="00EE185E" w:rsidP="00EE185E">
                            <w:pPr>
                              <w:pStyle w:val="Heading1"/>
                              <w:rPr>
                                <w:b/>
                                <w:bCs/>
                                <w:color w:val="000000"/>
                                <w:sz w:val="28"/>
                                <w:szCs w:val="28"/>
                              </w:rPr>
                            </w:pPr>
                            <w:r w:rsidRPr="00EE185E">
                              <w:rPr>
                                <w:b/>
                                <w:bCs/>
                                <w:color w:val="000000"/>
                                <w:sz w:val="28"/>
                                <w:szCs w:val="28"/>
                              </w:rPr>
                              <w:t>Water System Information</w:t>
                            </w:r>
                          </w:p>
                          <w:p w14:paraId="0C9247BC" w14:textId="517A6FBB" w:rsidR="00545C8B" w:rsidRDefault="00EE185E" w:rsidP="00EE185E">
                            <w:pPr>
                              <w:rPr>
                                <w:rFonts w:ascii="Arial" w:hAnsi="Arial" w:cs="Arial"/>
                                <w:sz w:val="20"/>
                                <w:szCs w:val="20"/>
                              </w:rPr>
                            </w:pPr>
                            <w:r>
                              <w:rPr>
                                <w:rFonts w:ascii="Arial" w:hAnsi="Arial" w:cs="Arial"/>
                                <w:sz w:val="20"/>
                                <w:szCs w:val="20"/>
                              </w:rPr>
                              <w:t>The Y</w:t>
                            </w:r>
                            <w:r w:rsidRPr="004F3434">
                              <w:rPr>
                                <w:rFonts w:ascii="Arial" w:hAnsi="Arial" w:cs="Arial"/>
                                <w:sz w:val="20"/>
                                <w:szCs w:val="20"/>
                              </w:rPr>
                              <w:t>ellowhead Regional Water Co-op</w:t>
                            </w:r>
                            <w:r>
                              <w:rPr>
                                <w:rFonts w:ascii="Arial" w:hAnsi="Arial" w:cs="Arial"/>
                                <w:sz w:val="20"/>
                                <w:szCs w:val="20"/>
                              </w:rPr>
                              <w:t xml:space="preserve"> (YHRC)</w:t>
                            </w:r>
                            <w:r w:rsidRPr="004F3434">
                              <w:rPr>
                                <w:rFonts w:ascii="Arial" w:hAnsi="Arial" w:cs="Arial"/>
                                <w:sz w:val="20"/>
                                <w:szCs w:val="20"/>
                              </w:rPr>
                              <w:t xml:space="preserve"> water supply system consists of a network of pressurized pipelines, booster stations, a pressure reduc</w:t>
                            </w:r>
                            <w:r>
                              <w:rPr>
                                <w:rFonts w:ascii="Arial" w:hAnsi="Arial" w:cs="Arial"/>
                                <w:sz w:val="20"/>
                                <w:szCs w:val="20"/>
                              </w:rPr>
                              <w:t>ing</w:t>
                            </w:r>
                            <w:r w:rsidRPr="004F3434">
                              <w:rPr>
                                <w:rFonts w:ascii="Arial" w:hAnsi="Arial" w:cs="Arial"/>
                                <w:sz w:val="20"/>
                                <w:szCs w:val="20"/>
                              </w:rPr>
                              <w:t xml:space="preserve"> sta</w:t>
                            </w:r>
                            <w:r>
                              <w:rPr>
                                <w:rFonts w:ascii="Arial" w:hAnsi="Arial" w:cs="Arial"/>
                                <w:sz w:val="20"/>
                                <w:szCs w:val="20"/>
                              </w:rPr>
                              <w:t>tion, and storage reservoirs</w:t>
                            </w:r>
                            <w:r w:rsidR="00545C8B">
                              <w:rPr>
                                <w:rFonts w:ascii="Arial" w:hAnsi="Arial" w:cs="Arial"/>
                                <w:sz w:val="20"/>
                                <w:szCs w:val="20"/>
                              </w:rPr>
                              <w:t>, the newest being the PBIP reservoir.</w:t>
                            </w:r>
                          </w:p>
                          <w:p w14:paraId="77E3BC1C" w14:textId="77777777" w:rsidR="00EE185E" w:rsidRPr="00790E20" w:rsidRDefault="00EE185E" w:rsidP="00EE185E">
                            <w:pPr>
                              <w:rPr>
                                <w:rFonts w:ascii="Arial" w:hAnsi="Arial" w:cs="Arial"/>
                                <w:sz w:val="20"/>
                                <w:szCs w:val="20"/>
                              </w:rPr>
                            </w:pPr>
                            <w:r>
                              <w:rPr>
                                <w:rFonts w:ascii="Arial" w:hAnsi="Arial" w:cs="Arial"/>
                                <w:sz w:val="20"/>
                                <w:szCs w:val="20"/>
                              </w:rPr>
                              <w:t>The YHRC</w:t>
                            </w:r>
                            <w:r w:rsidRPr="00863917">
                              <w:rPr>
                                <w:rFonts w:ascii="Arial" w:hAnsi="Arial" w:cs="Arial"/>
                                <w:sz w:val="20"/>
                                <w:szCs w:val="20"/>
                              </w:rPr>
                              <w:t xml:space="preserve"> owns Arden, Austin, </w:t>
                            </w:r>
                            <w:r>
                              <w:rPr>
                                <w:rFonts w:ascii="Arial" w:hAnsi="Arial" w:cs="Arial"/>
                                <w:sz w:val="20"/>
                                <w:szCs w:val="20"/>
                              </w:rPr>
                              <w:t xml:space="preserve">Gladstone, </w:t>
                            </w:r>
                            <w:r w:rsidRPr="00863917">
                              <w:rPr>
                                <w:rFonts w:ascii="Arial" w:hAnsi="Arial" w:cs="Arial"/>
                                <w:sz w:val="20"/>
                                <w:szCs w:val="20"/>
                              </w:rPr>
                              <w:t>MacGregor</w:t>
                            </w:r>
                            <w:r>
                              <w:rPr>
                                <w:rFonts w:ascii="Arial" w:hAnsi="Arial" w:cs="Arial"/>
                                <w:sz w:val="20"/>
                                <w:szCs w:val="20"/>
                              </w:rPr>
                              <w:t xml:space="preserve"> and Plumas water storage reservoirs, as well as </w:t>
                            </w:r>
                            <w:r w:rsidRPr="00863917">
                              <w:rPr>
                                <w:rFonts w:ascii="Arial" w:hAnsi="Arial" w:cs="Arial"/>
                                <w:sz w:val="20"/>
                                <w:szCs w:val="20"/>
                              </w:rPr>
                              <w:t xml:space="preserve">the Lansdowne, Poplar Bluff and Bagot </w:t>
                            </w:r>
                            <w:r>
                              <w:rPr>
                                <w:rFonts w:ascii="Arial" w:hAnsi="Arial" w:cs="Arial"/>
                                <w:sz w:val="20"/>
                                <w:szCs w:val="20"/>
                              </w:rPr>
                              <w:t xml:space="preserve">pressure </w:t>
                            </w:r>
                            <w:r w:rsidRPr="00863917">
                              <w:rPr>
                                <w:rFonts w:ascii="Arial" w:hAnsi="Arial" w:cs="Arial"/>
                                <w:sz w:val="20"/>
                                <w:szCs w:val="20"/>
                              </w:rPr>
                              <w:t>booster stations</w:t>
                            </w:r>
                            <w:r>
                              <w:rPr>
                                <w:rFonts w:ascii="Arial" w:hAnsi="Arial" w:cs="Arial"/>
                                <w:sz w:val="20"/>
                                <w:szCs w:val="20"/>
                              </w:rPr>
                              <w:t xml:space="preserve">, and </w:t>
                            </w:r>
                            <w:r w:rsidRPr="00863917">
                              <w:rPr>
                                <w:rFonts w:ascii="Arial" w:hAnsi="Arial" w:cs="Arial"/>
                                <w:sz w:val="20"/>
                                <w:szCs w:val="20"/>
                              </w:rPr>
                              <w:t xml:space="preserve">the Westbourne </w:t>
                            </w:r>
                            <w:r>
                              <w:rPr>
                                <w:rFonts w:ascii="Arial" w:hAnsi="Arial" w:cs="Arial"/>
                                <w:sz w:val="20"/>
                                <w:szCs w:val="20"/>
                              </w:rPr>
                              <w:t xml:space="preserve">pressure </w:t>
                            </w:r>
                            <w:r w:rsidRPr="00863917">
                              <w:rPr>
                                <w:rFonts w:ascii="Arial" w:hAnsi="Arial" w:cs="Arial"/>
                                <w:sz w:val="20"/>
                                <w:szCs w:val="20"/>
                              </w:rPr>
                              <w:t xml:space="preserve">reducing station.  </w:t>
                            </w:r>
                            <w:r>
                              <w:rPr>
                                <w:rFonts w:ascii="Arial" w:hAnsi="Arial" w:cs="Arial"/>
                                <w:sz w:val="20"/>
                                <w:szCs w:val="20"/>
                              </w:rPr>
                              <w:t>The Westbourne Reservoir was taken out of service in 2018, with those customers now being supplied directly from the YHRC main line.</w:t>
                            </w:r>
                            <w:r w:rsidRPr="00863917">
                              <w:rPr>
                                <w:rFonts w:ascii="Arial" w:hAnsi="Arial" w:cs="Arial"/>
                                <w:sz w:val="20"/>
                                <w:szCs w:val="20"/>
                              </w:rPr>
                              <w:t xml:space="preserve">   </w:t>
                            </w:r>
                          </w:p>
                          <w:p w14:paraId="76B47528" w14:textId="77777777" w:rsidR="00EE185E" w:rsidRPr="004F3434" w:rsidRDefault="00EE185E" w:rsidP="00EE185E">
                            <w:pPr>
                              <w:rPr>
                                <w:rFonts w:ascii="Arial" w:hAnsi="Arial" w:cs="Arial"/>
                                <w:sz w:val="20"/>
                                <w:szCs w:val="20"/>
                              </w:rPr>
                            </w:pPr>
                            <w:r w:rsidRPr="004F3434">
                              <w:rPr>
                                <w:rFonts w:ascii="Arial" w:hAnsi="Arial" w:cs="Arial"/>
                                <w:sz w:val="20"/>
                                <w:szCs w:val="20"/>
                              </w:rPr>
                              <w:t>The treated water is supplied by the City of Portage la Prairie Water Treatment Plant</w:t>
                            </w:r>
                            <w:r>
                              <w:rPr>
                                <w:rFonts w:ascii="Arial" w:hAnsi="Arial" w:cs="Arial"/>
                                <w:sz w:val="20"/>
                                <w:szCs w:val="20"/>
                              </w:rPr>
                              <w:t xml:space="preserve"> (WTP)</w:t>
                            </w:r>
                            <w:r w:rsidRPr="004F3434">
                              <w:rPr>
                                <w:rFonts w:ascii="Arial" w:hAnsi="Arial" w:cs="Arial"/>
                                <w:sz w:val="20"/>
                                <w:szCs w:val="20"/>
                              </w:rPr>
                              <w:t xml:space="preserve">, which uses the Assiniboine River as a raw water source. </w:t>
                            </w:r>
                          </w:p>
                          <w:p w14:paraId="03FF78D8" w14:textId="77777777" w:rsidR="00EE185E" w:rsidRPr="004F3434" w:rsidRDefault="00EE185E" w:rsidP="00EE185E">
                            <w:pPr>
                              <w:rPr>
                                <w:rFonts w:ascii="Arial" w:hAnsi="Arial" w:cs="Arial"/>
                                <w:sz w:val="20"/>
                                <w:szCs w:val="20"/>
                              </w:rPr>
                            </w:pPr>
                            <w:r w:rsidRPr="004F3434">
                              <w:rPr>
                                <w:rFonts w:ascii="Arial" w:hAnsi="Arial" w:cs="Arial"/>
                                <w:sz w:val="20"/>
                                <w:szCs w:val="20"/>
                              </w:rPr>
                              <w:t xml:space="preserve">The </w:t>
                            </w:r>
                            <w:r>
                              <w:rPr>
                                <w:rFonts w:ascii="Arial" w:hAnsi="Arial" w:cs="Arial"/>
                                <w:sz w:val="20"/>
                                <w:szCs w:val="20"/>
                              </w:rPr>
                              <w:t xml:space="preserve">YHRC </w:t>
                            </w:r>
                            <w:r w:rsidRPr="004F3434">
                              <w:rPr>
                                <w:rFonts w:ascii="Arial" w:hAnsi="Arial" w:cs="Arial"/>
                                <w:sz w:val="20"/>
                                <w:szCs w:val="20"/>
                              </w:rPr>
                              <w:t>system provides treated water to</w:t>
                            </w:r>
                            <w:r>
                              <w:rPr>
                                <w:rFonts w:ascii="Arial" w:hAnsi="Arial" w:cs="Arial"/>
                                <w:sz w:val="20"/>
                                <w:szCs w:val="20"/>
                              </w:rPr>
                              <w:t xml:space="preserve"> approximately 3,500 residents in: </w:t>
                            </w:r>
                            <w:r w:rsidRPr="004F3434">
                              <w:rPr>
                                <w:rFonts w:ascii="Arial" w:hAnsi="Arial" w:cs="Arial"/>
                                <w:sz w:val="20"/>
                                <w:szCs w:val="20"/>
                              </w:rPr>
                              <w:t xml:space="preserve">Municipalities of </w:t>
                            </w:r>
                            <w:r>
                              <w:rPr>
                                <w:rFonts w:ascii="Arial" w:hAnsi="Arial" w:cs="Arial"/>
                                <w:sz w:val="20"/>
                                <w:szCs w:val="20"/>
                              </w:rPr>
                              <w:t>Glenella-</w:t>
                            </w:r>
                            <w:r w:rsidRPr="004F3434">
                              <w:rPr>
                                <w:rFonts w:ascii="Arial" w:hAnsi="Arial" w:cs="Arial"/>
                                <w:sz w:val="20"/>
                                <w:szCs w:val="20"/>
                              </w:rPr>
                              <w:t>Lansdowne,</w:t>
                            </w:r>
                            <w:r>
                              <w:rPr>
                                <w:rFonts w:ascii="Arial" w:hAnsi="Arial" w:cs="Arial"/>
                                <w:sz w:val="20"/>
                                <w:szCs w:val="20"/>
                              </w:rPr>
                              <w:t xml:space="preserve"> Westlake-Gladstone, and North Norfolk</w:t>
                            </w:r>
                            <w:r w:rsidRPr="004F3434">
                              <w:rPr>
                                <w:rFonts w:ascii="Arial" w:hAnsi="Arial" w:cs="Arial"/>
                                <w:sz w:val="20"/>
                                <w:szCs w:val="20"/>
                              </w:rPr>
                              <w:t>; the Towns of MacGregor and Gladstone; and the Village</w:t>
                            </w:r>
                            <w:r>
                              <w:rPr>
                                <w:rFonts w:ascii="Arial" w:hAnsi="Arial" w:cs="Arial"/>
                                <w:sz w:val="20"/>
                                <w:szCs w:val="20"/>
                              </w:rPr>
                              <w:t xml:space="preserve">s of Austin, Arden, Bagot, Rossendale, </w:t>
                            </w:r>
                            <w:r w:rsidRPr="004F3434">
                              <w:rPr>
                                <w:rFonts w:ascii="Arial" w:hAnsi="Arial" w:cs="Arial"/>
                                <w:sz w:val="20"/>
                                <w:szCs w:val="20"/>
                              </w:rPr>
                              <w:t>Westbourne,</w:t>
                            </w:r>
                            <w:r>
                              <w:rPr>
                                <w:rFonts w:ascii="Arial" w:hAnsi="Arial" w:cs="Arial"/>
                                <w:sz w:val="20"/>
                                <w:szCs w:val="20"/>
                              </w:rPr>
                              <w:t xml:space="preserve"> </w:t>
                            </w:r>
                            <w:r w:rsidRPr="004F3434">
                              <w:rPr>
                                <w:rFonts w:ascii="Arial" w:hAnsi="Arial" w:cs="Arial"/>
                                <w:sz w:val="20"/>
                                <w:szCs w:val="20"/>
                              </w:rPr>
                              <w:t>Plumas</w:t>
                            </w:r>
                            <w:r>
                              <w:rPr>
                                <w:rFonts w:ascii="Arial" w:hAnsi="Arial" w:cs="Arial"/>
                                <w:sz w:val="20"/>
                                <w:szCs w:val="20"/>
                              </w:rPr>
                              <w:t>, and Langruth.</w:t>
                            </w:r>
                          </w:p>
                          <w:p w14:paraId="7ACBACF0" w14:textId="77777777" w:rsidR="00EE185E" w:rsidRPr="00344009" w:rsidRDefault="00EE185E" w:rsidP="00EE185E">
                            <w:pPr>
                              <w:rPr>
                                <w:rFonts w:ascii="Arial" w:hAnsi="Arial" w:cs="Arial"/>
                                <w:sz w:val="22"/>
                                <w:szCs w:val="22"/>
                              </w:rPr>
                            </w:pPr>
                          </w:p>
                          <w:p w14:paraId="72B67569" w14:textId="77777777" w:rsidR="00EE185E" w:rsidRPr="00C539D0" w:rsidRDefault="00EE185E" w:rsidP="00EE185E">
                            <w:pPr>
                              <w:pStyle w:val="Body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6DDA0" id="Text Box 3" o:spid="_x0000_s1036" type="#_x0000_t202" style="position:absolute;left:0;text-align:left;margin-left:53.6pt;margin-top:82.9pt;width:159.5pt;height:473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" filled="f" stroked="f" strokeweight="0" insetpen="t">
                <o:lock v:ext="edit" shapetype="t"/>
                <v:textbox inset="2.85pt,2.85pt,2.85pt,2.85pt">
                  <w:txbxContent>
                    <w:p w14:paraId="5C5D3E9C" w14:textId="77777777" w:rsidR="00EE185E" w:rsidRPr="00EE185E" w:rsidRDefault="00EE185E" w:rsidP="00EE185E">
                      <w:pPr>
                        <w:pStyle w:val="Heading1"/>
                        <w:rPr>
                          <w:b/>
                          <w:bCs/>
                          <w:color w:val="000000"/>
                          <w:sz w:val="28"/>
                          <w:szCs w:val="28"/>
                        </w:rPr>
                      </w:pPr>
                      <w:r w:rsidRPr="00EE185E">
                        <w:rPr>
                          <w:b/>
                          <w:bCs/>
                          <w:color w:val="000000"/>
                          <w:sz w:val="28"/>
                          <w:szCs w:val="28"/>
                        </w:rPr>
                        <w:t>Water System Information</w:t>
                      </w:r>
                    </w:p>
                    <w:p w14:paraId="0C9247BC" w14:textId="517A6FBB" w:rsidR="00545C8B" w:rsidRDefault="00EE185E" w:rsidP="00EE185E">
                      <w:pPr>
                        <w:rPr>
                          <w:rFonts w:ascii="Arial" w:hAnsi="Arial" w:cs="Arial"/>
                          <w:sz w:val="20"/>
                          <w:szCs w:val="20"/>
                        </w:rPr>
                      </w:pPr>
                      <w:r>
                        <w:rPr>
                          <w:rFonts w:ascii="Arial" w:hAnsi="Arial" w:cs="Arial"/>
                          <w:sz w:val="20"/>
                          <w:szCs w:val="20"/>
                        </w:rPr>
                        <w:t>The Y</w:t>
                      </w:r>
                      <w:r w:rsidRPr="004F3434">
                        <w:rPr>
                          <w:rFonts w:ascii="Arial" w:hAnsi="Arial" w:cs="Arial"/>
                          <w:sz w:val="20"/>
                          <w:szCs w:val="20"/>
                        </w:rPr>
                        <w:t>ellowhead Regional Water Co-op</w:t>
                      </w:r>
                      <w:r>
                        <w:rPr>
                          <w:rFonts w:ascii="Arial" w:hAnsi="Arial" w:cs="Arial"/>
                          <w:sz w:val="20"/>
                          <w:szCs w:val="20"/>
                        </w:rPr>
                        <w:t xml:space="preserve"> (YHRC)</w:t>
                      </w:r>
                      <w:r w:rsidRPr="004F3434">
                        <w:rPr>
                          <w:rFonts w:ascii="Arial" w:hAnsi="Arial" w:cs="Arial"/>
                          <w:sz w:val="20"/>
                          <w:szCs w:val="20"/>
                        </w:rPr>
                        <w:t xml:space="preserve"> water supply system consists of a network of pressurized pipelines, booster stations, a pressure reduc</w:t>
                      </w:r>
                      <w:r>
                        <w:rPr>
                          <w:rFonts w:ascii="Arial" w:hAnsi="Arial" w:cs="Arial"/>
                          <w:sz w:val="20"/>
                          <w:szCs w:val="20"/>
                        </w:rPr>
                        <w:t>ing</w:t>
                      </w:r>
                      <w:r w:rsidRPr="004F3434">
                        <w:rPr>
                          <w:rFonts w:ascii="Arial" w:hAnsi="Arial" w:cs="Arial"/>
                          <w:sz w:val="20"/>
                          <w:szCs w:val="20"/>
                        </w:rPr>
                        <w:t xml:space="preserve"> sta</w:t>
                      </w:r>
                      <w:r>
                        <w:rPr>
                          <w:rFonts w:ascii="Arial" w:hAnsi="Arial" w:cs="Arial"/>
                          <w:sz w:val="20"/>
                          <w:szCs w:val="20"/>
                        </w:rPr>
                        <w:t>tion, and storage reservoirs</w:t>
                      </w:r>
                      <w:r w:rsidR="00545C8B">
                        <w:rPr>
                          <w:rFonts w:ascii="Arial" w:hAnsi="Arial" w:cs="Arial"/>
                          <w:sz w:val="20"/>
                          <w:szCs w:val="20"/>
                        </w:rPr>
                        <w:t>, the newest being the PBIP reservoir.</w:t>
                      </w:r>
                    </w:p>
                    <w:p w14:paraId="77E3BC1C" w14:textId="77777777" w:rsidR="00EE185E" w:rsidRPr="00790E20" w:rsidRDefault="00EE185E" w:rsidP="00EE185E">
                      <w:pPr>
                        <w:rPr>
                          <w:rFonts w:ascii="Arial" w:hAnsi="Arial" w:cs="Arial"/>
                          <w:sz w:val="20"/>
                          <w:szCs w:val="20"/>
                        </w:rPr>
                      </w:pPr>
                      <w:r>
                        <w:rPr>
                          <w:rFonts w:ascii="Arial" w:hAnsi="Arial" w:cs="Arial"/>
                          <w:sz w:val="20"/>
                          <w:szCs w:val="20"/>
                        </w:rPr>
                        <w:t>The YHRC</w:t>
                      </w:r>
                      <w:r w:rsidRPr="00863917">
                        <w:rPr>
                          <w:rFonts w:ascii="Arial" w:hAnsi="Arial" w:cs="Arial"/>
                          <w:sz w:val="20"/>
                          <w:szCs w:val="20"/>
                        </w:rPr>
                        <w:t xml:space="preserve"> owns Arden, Austin, </w:t>
                      </w:r>
                      <w:r>
                        <w:rPr>
                          <w:rFonts w:ascii="Arial" w:hAnsi="Arial" w:cs="Arial"/>
                          <w:sz w:val="20"/>
                          <w:szCs w:val="20"/>
                        </w:rPr>
                        <w:t xml:space="preserve">Gladstone, </w:t>
                      </w:r>
                      <w:r w:rsidRPr="00863917">
                        <w:rPr>
                          <w:rFonts w:ascii="Arial" w:hAnsi="Arial" w:cs="Arial"/>
                          <w:sz w:val="20"/>
                          <w:szCs w:val="20"/>
                        </w:rPr>
                        <w:t>MacGregor</w:t>
                      </w:r>
                      <w:r>
                        <w:rPr>
                          <w:rFonts w:ascii="Arial" w:hAnsi="Arial" w:cs="Arial"/>
                          <w:sz w:val="20"/>
                          <w:szCs w:val="20"/>
                        </w:rPr>
                        <w:t xml:space="preserve"> and Plumas water storage reservoirs, as well as </w:t>
                      </w:r>
                      <w:r w:rsidRPr="00863917">
                        <w:rPr>
                          <w:rFonts w:ascii="Arial" w:hAnsi="Arial" w:cs="Arial"/>
                          <w:sz w:val="20"/>
                          <w:szCs w:val="20"/>
                        </w:rPr>
                        <w:t xml:space="preserve">the Lansdowne, Poplar Bluff and Bagot </w:t>
                      </w:r>
                      <w:r>
                        <w:rPr>
                          <w:rFonts w:ascii="Arial" w:hAnsi="Arial" w:cs="Arial"/>
                          <w:sz w:val="20"/>
                          <w:szCs w:val="20"/>
                        </w:rPr>
                        <w:t xml:space="preserve">pressure </w:t>
                      </w:r>
                      <w:r w:rsidRPr="00863917">
                        <w:rPr>
                          <w:rFonts w:ascii="Arial" w:hAnsi="Arial" w:cs="Arial"/>
                          <w:sz w:val="20"/>
                          <w:szCs w:val="20"/>
                        </w:rPr>
                        <w:t>booster stations</w:t>
                      </w:r>
                      <w:r>
                        <w:rPr>
                          <w:rFonts w:ascii="Arial" w:hAnsi="Arial" w:cs="Arial"/>
                          <w:sz w:val="20"/>
                          <w:szCs w:val="20"/>
                        </w:rPr>
                        <w:t xml:space="preserve">, and </w:t>
                      </w:r>
                      <w:r w:rsidRPr="00863917">
                        <w:rPr>
                          <w:rFonts w:ascii="Arial" w:hAnsi="Arial" w:cs="Arial"/>
                          <w:sz w:val="20"/>
                          <w:szCs w:val="20"/>
                        </w:rPr>
                        <w:t xml:space="preserve">the Westbourne </w:t>
                      </w:r>
                      <w:r>
                        <w:rPr>
                          <w:rFonts w:ascii="Arial" w:hAnsi="Arial" w:cs="Arial"/>
                          <w:sz w:val="20"/>
                          <w:szCs w:val="20"/>
                        </w:rPr>
                        <w:t xml:space="preserve">pressure </w:t>
                      </w:r>
                      <w:r w:rsidRPr="00863917">
                        <w:rPr>
                          <w:rFonts w:ascii="Arial" w:hAnsi="Arial" w:cs="Arial"/>
                          <w:sz w:val="20"/>
                          <w:szCs w:val="20"/>
                        </w:rPr>
                        <w:t xml:space="preserve">reducing station.  </w:t>
                      </w:r>
                      <w:r>
                        <w:rPr>
                          <w:rFonts w:ascii="Arial" w:hAnsi="Arial" w:cs="Arial"/>
                          <w:sz w:val="20"/>
                          <w:szCs w:val="20"/>
                        </w:rPr>
                        <w:t>The Westbourne Reservoir was taken out of service in 2018, with those customers now being supplied directly from the YHRC main line.</w:t>
                      </w:r>
                      <w:r w:rsidRPr="00863917">
                        <w:rPr>
                          <w:rFonts w:ascii="Arial" w:hAnsi="Arial" w:cs="Arial"/>
                          <w:sz w:val="20"/>
                          <w:szCs w:val="20"/>
                        </w:rPr>
                        <w:t xml:space="preserve">   </w:t>
                      </w:r>
                    </w:p>
                    <w:p w14:paraId="76B47528" w14:textId="77777777" w:rsidR="00EE185E" w:rsidRPr="004F3434" w:rsidRDefault="00EE185E" w:rsidP="00EE185E">
                      <w:pPr>
                        <w:rPr>
                          <w:rFonts w:ascii="Arial" w:hAnsi="Arial" w:cs="Arial"/>
                          <w:sz w:val="20"/>
                          <w:szCs w:val="20"/>
                        </w:rPr>
                      </w:pPr>
                      <w:r w:rsidRPr="004F3434">
                        <w:rPr>
                          <w:rFonts w:ascii="Arial" w:hAnsi="Arial" w:cs="Arial"/>
                          <w:sz w:val="20"/>
                          <w:szCs w:val="20"/>
                        </w:rPr>
                        <w:t>The treated water is supplied by the City of Portage la Prairie Water Treatment Plant</w:t>
                      </w:r>
                      <w:r>
                        <w:rPr>
                          <w:rFonts w:ascii="Arial" w:hAnsi="Arial" w:cs="Arial"/>
                          <w:sz w:val="20"/>
                          <w:szCs w:val="20"/>
                        </w:rPr>
                        <w:t xml:space="preserve"> (WTP)</w:t>
                      </w:r>
                      <w:r w:rsidRPr="004F3434">
                        <w:rPr>
                          <w:rFonts w:ascii="Arial" w:hAnsi="Arial" w:cs="Arial"/>
                          <w:sz w:val="20"/>
                          <w:szCs w:val="20"/>
                        </w:rPr>
                        <w:t xml:space="preserve">, which uses the Assiniboine River as a raw water source. </w:t>
                      </w:r>
                    </w:p>
                    <w:p w14:paraId="03FF78D8" w14:textId="77777777" w:rsidR="00EE185E" w:rsidRPr="004F3434" w:rsidRDefault="00EE185E" w:rsidP="00EE185E">
                      <w:pPr>
                        <w:rPr>
                          <w:rFonts w:ascii="Arial" w:hAnsi="Arial" w:cs="Arial"/>
                          <w:sz w:val="20"/>
                          <w:szCs w:val="20"/>
                        </w:rPr>
                      </w:pPr>
                      <w:r w:rsidRPr="004F3434">
                        <w:rPr>
                          <w:rFonts w:ascii="Arial" w:hAnsi="Arial" w:cs="Arial"/>
                          <w:sz w:val="20"/>
                          <w:szCs w:val="20"/>
                        </w:rPr>
                        <w:t xml:space="preserve">The </w:t>
                      </w:r>
                      <w:r>
                        <w:rPr>
                          <w:rFonts w:ascii="Arial" w:hAnsi="Arial" w:cs="Arial"/>
                          <w:sz w:val="20"/>
                          <w:szCs w:val="20"/>
                        </w:rPr>
                        <w:t xml:space="preserve">YHRC </w:t>
                      </w:r>
                      <w:r w:rsidRPr="004F3434">
                        <w:rPr>
                          <w:rFonts w:ascii="Arial" w:hAnsi="Arial" w:cs="Arial"/>
                          <w:sz w:val="20"/>
                          <w:szCs w:val="20"/>
                        </w:rPr>
                        <w:t>system provides treated water to</w:t>
                      </w:r>
                      <w:r>
                        <w:rPr>
                          <w:rFonts w:ascii="Arial" w:hAnsi="Arial" w:cs="Arial"/>
                          <w:sz w:val="20"/>
                          <w:szCs w:val="20"/>
                        </w:rPr>
                        <w:t xml:space="preserve"> approximately 3,500 residents in: </w:t>
                      </w:r>
                      <w:r w:rsidRPr="004F3434">
                        <w:rPr>
                          <w:rFonts w:ascii="Arial" w:hAnsi="Arial" w:cs="Arial"/>
                          <w:sz w:val="20"/>
                          <w:szCs w:val="20"/>
                        </w:rPr>
                        <w:t xml:space="preserve">Municipalities of </w:t>
                      </w:r>
                      <w:r>
                        <w:rPr>
                          <w:rFonts w:ascii="Arial" w:hAnsi="Arial" w:cs="Arial"/>
                          <w:sz w:val="20"/>
                          <w:szCs w:val="20"/>
                        </w:rPr>
                        <w:t>Glenella-</w:t>
                      </w:r>
                      <w:r w:rsidRPr="004F3434">
                        <w:rPr>
                          <w:rFonts w:ascii="Arial" w:hAnsi="Arial" w:cs="Arial"/>
                          <w:sz w:val="20"/>
                          <w:szCs w:val="20"/>
                        </w:rPr>
                        <w:t>Lansdowne,</w:t>
                      </w:r>
                      <w:r>
                        <w:rPr>
                          <w:rFonts w:ascii="Arial" w:hAnsi="Arial" w:cs="Arial"/>
                          <w:sz w:val="20"/>
                          <w:szCs w:val="20"/>
                        </w:rPr>
                        <w:t xml:space="preserve"> Westlake-Gladstone, and North Norfolk</w:t>
                      </w:r>
                      <w:r w:rsidRPr="004F3434">
                        <w:rPr>
                          <w:rFonts w:ascii="Arial" w:hAnsi="Arial" w:cs="Arial"/>
                          <w:sz w:val="20"/>
                          <w:szCs w:val="20"/>
                        </w:rPr>
                        <w:t>; the Towns of MacGregor and Gladstone; and the Village</w:t>
                      </w:r>
                      <w:r>
                        <w:rPr>
                          <w:rFonts w:ascii="Arial" w:hAnsi="Arial" w:cs="Arial"/>
                          <w:sz w:val="20"/>
                          <w:szCs w:val="20"/>
                        </w:rPr>
                        <w:t xml:space="preserve">s of Austin, Arden, Bagot, Rossendale, </w:t>
                      </w:r>
                      <w:r w:rsidRPr="004F3434">
                        <w:rPr>
                          <w:rFonts w:ascii="Arial" w:hAnsi="Arial" w:cs="Arial"/>
                          <w:sz w:val="20"/>
                          <w:szCs w:val="20"/>
                        </w:rPr>
                        <w:t>Westbourne,</w:t>
                      </w:r>
                      <w:r>
                        <w:rPr>
                          <w:rFonts w:ascii="Arial" w:hAnsi="Arial" w:cs="Arial"/>
                          <w:sz w:val="20"/>
                          <w:szCs w:val="20"/>
                        </w:rPr>
                        <w:t xml:space="preserve"> </w:t>
                      </w:r>
                      <w:r w:rsidRPr="004F3434">
                        <w:rPr>
                          <w:rFonts w:ascii="Arial" w:hAnsi="Arial" w:cs="Arial"/>
                          <w:sz w:val="20"/>
                          <w:szCs w:val="20"/>
                        </w:rPr>
                        <w:t>Plumas</w:t>
                      </w:r>
                      <w:r>
                        <w:rPr>
                          <w:rFonts w:ascii="Arial" w:hAnsi="Arial" w:cs="Arial"/>
                          <w:sz w:val="20"/>
                          <w:szCs w:val="20"/>
                        </w:rPr>
                        <w:t>, and Langruth.</w:t>
                      </w:r>
                    </w:p>
                    <w:p w14:paraId="7ACBACF0" w14:textId="77777777" w:rsidR="00EE185E" w:rsidRPr="00344009" w:rsidRDefault="00EE185E" w:rsidP="00EE185E">
                      <w:pPr>
                        <w:rPr>
                          <w:rFonts w:ascii="Arial" w:hAnsi="Arial" w:cs="Arial"/>
                          <w:sz w:val="22"/>
                          <w:szCs w:val="22"/>
                        </w:rPr>
                      </w:pPr>
                    </w:p>
                    <w:p w14:paraId="72B67569" w14:textId="77777777" w:rsidR="00EE185E" w:rsidRPr="00C539D0" w:rsidRDefault="00EE185E" w:rsidP="00EE185E">
                      <w:pPr>
                        <w:pStyle w:val="BodyText"/>
                      </w:pPr>
                    </w:p>
                  </w:txbxContent>
                </v:textbox>
                <w10:wrap anchorx="page" anchory="page"/>
              </v:shape>
            </w:pict>
          </mc:Fallback>
        </mc:AlternateContent>
      </w:r>
    </w:p>
    <w:p w14:paraId="4982F0FB" w14:textId="77777777" w:rsidR="004867D9" w:rsidRDefault="004867D9"/>
    <w:sectPr w:rsidR="004867D9" w:rsidSect="00EE185E">
      <w:pgSz w:w="15840" w:h="12240" w:orient="landscape" w:code="1"/>
      <w:pgMar w:top="0" w:right="0" w:bottom="22" w:left="0"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5F0B"/>
    <w:multiLevelType w:val="hybridMultilevel"/>
    <w:tmpl w:val="DBD2AD2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78874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5E"/>
    <w:rsid w:val="004867D9"/>
    <w:rsid w:val="004E2232"/>
    <w:rsid w:val="00545C8B"/>
    <w:rsid w:val="00727B6B"/>
    <w:rsid w:val="0082253C"/>
    <w:rsid w:val="00983495"/>
    <w:rsid w:val="00C00A76"/>
    <w:rsid w:val="00C46450"/>
    <w:rsid w:val="00D01FCC"/>
    <w:rsid w:val="00EE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0F79"/>
  <w15:chartTrackingRefBased/>
  <w15:docId w15:val="{425A6FAB-9DB2-45A2-B105-84927D2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5E"/>
    <w:pPr>
      <w:spacing w:after="180" w:line="271" w:lineRule="auto"/>
      <w:jc w:val="both"/>
    </w:pPr>
    <w:rPr>
      <w:rFonts w:ascii="Times New Roman" w:eastAsia="Times New Roman" w:hAnsi="Times New Roman" w:cs="Times New Roman"/>
      <w:color w:val="000000"/>
      <w:kern w:val="28"/>
      <w:sz w:val="18"/>
      <w:szCs w:val="18"/>
      <w:lang w:val="en-CA"/>
      <w14:ligatures w14:val="none"/>
    </w:rPr>
  </w:style>
  <w:style w:type="paragraph" w:styleId="Heading1">
    <w:name w:val="heading 1"/>
    <w:basedOn w:val="Normal"/>
    <w:next w:val="Normal"/>
    <w:link w:val="Heading1Char"/>
    <w:qFormat/>
    <w:rsid w:val="00EE18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18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18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EE18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18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1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8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18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18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EE18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18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1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85E"/>
    <w:rPr>
      <w:rFonts w:eastAsiaTheme="majorEastAsia" w:cstheme="majorBidi"/>
      <w:color w:val="272727" w:themeColor="text1" w:themeTint="D8"/>
    </w:rPr>
  </w:style>
  <w:style w:type="paragraph" w:styleId="Title">
    <w:name w:val="Title"/>
    <w:basedOn w:val="Normal"/>
    <w:next w:val="Normal"/>
    <w:link w:val="TitleChar"/>
    <w:uiPriority w:val="10"/>
    <w:qFormat/>
    <w:rsid w:val="00EE185E"/>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E1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85E"/>
    <w:pPr>
      <w:spacing w:before="160"/>
      <w:jc w:val="center"/>
    </w:pPr>
    <w:rPr>
      <w:i/>
      <w:iCs/>
      <w:color w:val="404040" w:themeColor="text1" w:themeTint="BF"/>
    </w:rPr>
  </w:style>
  <w:style w:type="character" w:customStyle="1" w:styleId="QuoteChar">
    <w:name w:val="Quote Char"/>
    <w:basedOn w:val="DefaultParagraphFont"/>
    <w:link w:val="Quote"/>
    <w:uiPriority w:val="29"/>
    <w:rsid w:val="00EE185E"/>
    <w:rPr>
      <w:i/>
      <w:iCs/>
      <w:color w:val="404040" w:themeColor="text1" w:themeTint="BF"/>
    </w:rPr>
  </w:style>
  <w:style w:type="paragraph" w:styleId="ListParagraph">
    <w:name w:val="List Paragraph"/>
    <w:basedOn w:val="Normal"/>
    <w:uiPriority w:val="34"/>
    <w:qFormat/>
    <w:rsid w:val="00EE185E"/>
    <w:pPr>
      <w:ind w:left="720"/>
      <w:contextualSpacing/>
    </w:pPr>
  </w:style>
  <w:style w:type="character" w:styleId="IntenseEmphasis">
    <w:name w:val="Intense Emphasis"/>
    <w:basedOn w:val="DefaultParagraphFont"/>
    <w:uiPriority w:val="21"/>
    <w:qFormat/>
    <w:rsid w:val="00EE185E"/>
    <w:rPr>
      <w:i/>
      <w:iCs/>
      <w:color w:val="2F5496" w:themeColor="accent1" w:themeShade="BF"/>
    </w:rPr>
  </w:style>
  <w:style w:type="paragraph" w:styleId="IntenseQuote">
    <w:name w:val="Intense Quote"/>
    <w:basedOn w:val="Normal"/>
    <w:next w:val="Normal"/>
    <w:link w:val="IntenseQuoteChar"/>
    <w:uiPriority w:val="30"/>
    <w:qFormat/>
    <w:rsid w:val="00EE1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185E"/>
    <w:rPr>
      <w:i/>
      <w:iCs/>
      <w:color w:val="2F5496" w:themeColor="accent1" w:themeShade="BF"/>
    </w:rPr>
  </w:style>
  <w:style w:type="character" w:styleId="IntenseReference">
    <w:name w:val="Intense Reference"/>
    <w:basedOn w:val="DefaultParagraphFont"/>
    <w:uiPriority w:val="32"/>
    <w:qFormat/>
    <w:rsid w:val="00EE185E"/>
    <w:rPr>
      <w:b/>
      <w:bCs/>
      <w:smallCaps/>
      <w:color w:val="2F5496" w:themeColor="accent1" w:themeShade="BF"/>
      <w:spacing w:val="5"/>
    </w:rPr>
  </w:style>
  <w:style w:type="paragraph" w:customStyle="1" w:styleId="Address">
    <w:name w:val="Address"/>
    <w:basedOn w:val="Normal"/>
    <w:rsid w:val="00EE185E"/>
    <w:pPr>
      <w:spacing w:after="0" w:line="240" w:lineRule="auto"/>
      <w:jc w:val="center"/>
    </w:pPr>
    <w:rPr>
      <w:rFonts w:ascii="Tahoma" w:hAnsi="Tahoma" w:cs="Arial"/>
      <w:bCs/>
      <w:color w:val="auto"/>
      <w:spacing w:val="2"/>
      <w:sz w:val="34"/>
      <w:szCs w:val="32"/>
      <w:lang w:val="en"/>
    </w:rPr>
  </w:style>
  <w:style w:type="paragraph" w:customStyle="1" w:styleId="Address2">
    <w:name w:val="Address 2"/>
    <w:rsid w:val="00EE185E"/>
    <w:pPr>
      <w:spacing w:after="0" w:line="240" w:lineRule="auto"/>
      <w:jc w:val="center"/>
    </w:pPr>
    <w:rPr>
      <w:rFonts w:ascii="Tahoma" w:eastAsia="Times New Roman" w:hAnsi="Tahoma" w:cs="Arial"/>
      <w:b/>
      <w:kern w:val="28"/>
      <w:sz w:val="20"/>
      <w:lang w:val="en"/>
      <w14:ligatures w14:val="none"/>
    </w:rPr>
  </w:style>
  <w:style w:type="paragraph" w:customStyle="1" w:styleId="CompanyName">
    <w:name w:val="Company Name"/>
    <w:next w:val="Normal"/>
    <w:rsid w:val="00EE185E"/>
    <w:pPr>
      <w:spacing w:after="0" w:line="240" w:lineRule="auto"/>
      <w:jc w:val="center"/>
    </w:pPr>
    <w:rPr>
      <w:rFonts w:ascii="Arial Black" w:eastAsia="Times New Roman" w:hAnsi="Arial Black" w:cs="Arial"/>
      <w:bCs/>
      <w:kern w:val="28"/>
      <w:sz w:val="36"/>
      <w:szCs w:val="36"/>
      <w:lang w:val="en"/>
      <w14:ligatures w14:val="none"/>
    </w:rPr>
  </w:style>
  <w:style w:type="paragraph" w:styleId="BodyText">
    <w:name w:val="Body Text"/>
    <w:basedOn w:val="Normal"/>
    <w:link w:val="BodyTextChar"/>
    <w:rsid w:val="00EE185E"/>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EE185E"/>
    <w:rPr>
      <w:rFonts w:ascii="Tahoma" w:eastAsia="Times New Roman" w:hAnsi="Tahoma" w:cs="Times New Roman"/>
      <w:kern w:val="28"/>
      <w:sz w:val="20"/>
      <w:lang w:val="en-CA"/>
      <w14:ligatures w14:val="none"/>
    </w:rPr>
  </w:style>
  <w:style w:type="paragraph" w:styleId="BodyText2">
    <w:name w:val="Body Text 2"/>
    <w:basedOn w:val="Normal"/>
    <w:link w:val="BodyText2Char"/>
    <w:rsid w:val="00EE185E"/>
    <w:pPr>
      <w:jc w:val="left"/>
    </w:pPr>
    <w:rPr>
      <w:rFonts w:ascii="Arial" w:hAnsi="Arial" w:cs="Arial"/>
      <w:i/>
      <w:color w:val="auto"/>
      <w:sz w:val="20"/>
      <w:szCs w:val="20"/>
    </w:rPr>
  </w:style>
  <w:style w:type="character" w:customStyle="1" w:styleId="BodyText2Char">
    <w:name w:val="Body Text 2 Char"/>
    <w:basedOn w:val="DefaultParagraphFont"/>
    <w:link w:val="BodyText2"/>
    <w:rsid w:val="00EE185E"/>
    <w:rPr>
      <w:rFonts w:ascii="Arial" w:eastAsia="Times New Roman" w:hAnsi="Arial" w:cs="Arial"/>
      <w:i/>
      <w:kern w:val="28"/>
      <w:sz w:val="20"/>
      <w:szCs w:val="2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nio.com/food-and-drink/water-glass-motion-fresh-water-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http://blocs.xtec.cat/enric/files/2014/02/Water-Cycle-Science.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image" Target="http://upload.wikimedia.org/wikipedia/commons/7/74/Coniston_Water_(7167130554).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379C9D827854699AE85CA53DBF67E" ma:contentTypeVersion="18" ma:contentTypeDescription="Create a new document." ma:contentTypeScope="" ma:versionID="089f63011e54bf3e895bf08756752bae">
  <xsd:schema xmlns:xsd="http://www.w3.org/2001/XMLSchema" xmlns:xs="http://www.w3.org/2001/XMLSchema" xmlns:p="http://schemas.microsoft.com/office/2006/metadata/properties" xmlns:ns2="a698d435-d464-45ed-81fd-8dfdd489e2aa" xmlns:ns3="cd77bd21-db51-46fe-bec0-c66222e1f76f" targetNamespace="http://schemas.microsoft.com/office/2006/metadata/properties" ma:root="true" ma:fieldsID="ccde15ab888ab9eae8687ecb2e067e68" ns2:_="" ns3:_="">
    <xsd:import namespace="a698d435-d464-45ed-81fd-8dfdd489e2aa"/>
    <xsd:import namespace="cd77bd21-db51-46fe-bec0-c66222e1f7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8d435-d464-45ed-81fd-8dfdd489e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e428a0-b9c1-4c91-832d-1d01bdb59d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7bd21-db51-46fe-bec0-c66222e1f7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5faddb-a33b-4b1a-9ceb-d9882d50cbe5}" ma:internalName="TaxCatchAll" ma:showField="CatchAllData" ma:web="cd77bd21-db51-46fe-bec0-c66222e1f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98d435-d464-45ed-81fd-8dfdd489e2aa">
      <Terms xmlns="http://schemas.microsoft.com/office/infopath/2007/PartnerControls"/>
    </lcf76f155ced4ddcb4097134ff3c332f>
    <TaxCatchAll xmlns="cd77bd21-db51-46fe-bec0-c66222e1f76f" xsi:nil="true"/>
  </documentManagement>
</p:properties>
</file>

<file path=customXml/itemProps1.xml><?xml version="1.0" encoding="utf-8"?>
<ds:datastoreItem xmlns:ds="http://schemas.openxmlformats.org/officeDocument/2006/customXml" ds:itemID="{2FDDEA94-2815-4FBA-BF4A-BC2B5FB53E69}"/>
</file>

<file path=customXml/itemProps2.xml><?xml version="1.0" encoding="utf-8"?>
<ds:datastoreItem xmlns:ds="http://schemas.openxmlformats.org/officeDocument/2006/customXml" ds:itemID="{5909C4FE-2C9F-46E5-98C6-6F5C60882224}"/>
</file>

<file path=customXml/itemProps3.xml><?xml version="1.0" encoding="utf-8"?>
<ds:datastoreItem xmlns:ds="http://schemas.openxmlformats.org/officeDocument/2006/customXml" ds:itemID="{F276F0A7-31BF-4906-9A54-13496FAE53B6}"/>
</file>

<file path=docProps/app.xml><?xml version="1.0" encoding="utf-8"?>
<Properties xmlns="http://schemas.openxmlformats.org/officeDocument/2006/extended-properties" xmlns:vt="http://schemas.openxmlformats.org/officeDocument/2006/docPropsVTypes">
  <Template>Normal</Template>
  <TotalTime>10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Hiebert</dc:creator>
  <cp:keywords/>
  <dc:description/>
  <cp:lastModifiedBy>Vince  Hiebert</cp:lastModifiedBy>
  <cp:revision>7</cp:revision>
  <cp:lastPrinted>2025-01-31T16:27:00Z</cp:lastPrinted>
  <dcterms:created xsi:type="dcterms:W3CDTF">2025-01-31T16:12:00Z</dcterms:created>
  <dcterms:modified xsi:type="dcterms:W3CDTF">2025-03-10T16:50:00Z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0x010100161379C9D827854699AE85CA53DBF67E</vt:lpwstr>
  </property>
</Properties>
</file>